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23E" w:rsidRPr="001A5D56" w:rsidRDefault="00D0323E" w:rsidP="00D0323E">
      <w:pPr>
        <w:pStyle w:val="wfxRecipient"/>
        <w:spacing w:line="360" w:lineRule="auto"/>
        <w:ind w:left="5580" w:right="142"/>
        <w:jc w:val="left"/>
      </w:pPr>
      <w:r w:rsidRPr="001A5D56">
        <w:t>ЗАТВЕРДЖЕНО</w:t>
      </w:r>
    </w:p>
    <w:p w:rsidR="00D2701E" w:rsidRDefault="00D0323E" w:rsidP="00D0323E">
      <w:pPr>
        <w:spacing w:line="360" w:lineRule="auto"/>
        <w:ind w:left="5580" w:right="142"/>
        <w:rPr>
          <w:sz w:val="26"/>
          <w:szCs w:val="26"/>
          <w:lang w:val="uk-UA"/>
        </w:rPr>
      </w:pPr>
      <w:r w:rsidRPr="00112235">
        <w:rPr>
          <w:sz w:val="26"/>
          <w:szCs w:val="26"/>
          <w:lang w:val="uk-UA"/>
        </w:rPr>
        <w:t xml:space="preserve">Розпорядження начальника Шептицької  районної </w:t>
      </w:r>
    </w:p>
    <w:p w:rsidR="00D2701E" w:rsidRDefault="00D0323E" w:rsidP="00D0323E">
      <w:pPr>
        <w:spacing w:line="360" w:lineRule="auto"/>
        <w:ind w:left="5580" w:right="142"/>
        <w:rPr>
          <w:sz w:val="26"/>
          <w:szCs w:val="26"/>
          <w:lang w:val="uk-UA"/>
        </w:rPr>
      </w:pPr>
      <w:r w:rsidRPr="00112235">
        <w:rPr>
          <w:sz w:val="26"/>
          <w:szCs w:val="26"/>
          <w:lang w:val="uk-UA"/>
        </w:rPr>
        <w:t xml:space="preserve">військової адміністрації </w:t>
      </w:r>
    </w:p>
    <w:p w:rsidR="00D0323E" w:rsidRPr="00112235" w:rsidRDefault="00D0323E" w:rsidP="00D0323E">
      <w:pPr>
        <w:spacing w:line="360" w:lineRule="auto"/>
        <w:ind w:left="5580" w:right="142"/>
        <w:rPr>
          <w:sz w:val="26"/>
          <w:szCs w:val="26"/>
          <w:lang w:val="uk-UA"/>
        </w:rPr>
      </w:pPr>
      <w:r w:rsidRPr="00112235">
        <w:rPr>
          <w:sz w:val="26"/>
          <w:szCs w:val="26"/>
          <w:lang w:val="uk-UA"/>
        </w:rPr>
        <w:t>Львівської області</w:t>
      </w:r>
    </w:p>
    <w:p w:rsidR="00D0323E" w:rsidRPr="001A5D56" w:rsidRDefault="0054793F" w:rsidP="00D0323E">
      <w:pPr>
        <w:spacing w:line="360" w:lineRule="auto"/>
        <w:ind w:left="5580" w:right="142"/>
        <w:rPr>
          <w:sz w:val="26"/>
          <w:szCs w:val="26"/>
        </w:rPr>
      </w:pPr>
      <w:r>
        <w:rPr>
          <w:sz w:val="26"/>
          <w:szCs w:val="26"/>
          <w:lang w:val="uk-UA"/>
        </w:rPr>
        <w:t>06 червня</w:t>
      </w:r>
      <w:r>
        <w:rPr>
          <w:sz w:val="26"/>
          <w:szCs w:val="26"/>
        </w:rPr>
        <w:t xml:space="preserve"> </w:t>
      </w:r>
      <w:r w:rsidR="00D0323E" w:rsidRPr="001A5D56">
        <w:rPr>
          <w:sz w:val="26"/>
          <w:szCs w:val="26"/>
        </w:rPr>
        <w:t>202</w:t>
      </w:r>
      <w:r w:rsidR="00D0323E">
        <w:rPr>
          <w:sz w:val="26"/>
          <w:szCs w:val="26"/>
        </w:rPr>
        <w:t>5</w:t>
      </w:r>
      <w:r w:rsidR="00D0323E" w:rsidRPr="001A5D56">
        <w:rPr>
          <w:sz w:val="26"/>
          <w:szCs w:val="26"/>
        </w:rPr>
        <w:t xml:space="preserve"> року №</w:t>
      </w:r>
      <w:r>
        <w:rPr>
          <w:sz w:val="26"/>
          <w:szCs w:val="26"/>
          <w:lang w:val="uk-UA"/>
        </w:rPr>
        <w:t>28/02-44</w:t>
      </w:r>
      <w:bookmarkStart w:id="0" w:name="_GoBack"/>
      <w:bookmarkEnd w:id="0"/>
    </w:p>
    <w:p w:rsidR="00D0323E" w:rsidRDefault="00D0323E" w:rsidP="00D0323E">
      <w:pPr>
        <w:spacing w:line="360" w:lineRule="auto"/>
        <w:ind w:left="5579" w:right="142"/>
        <w:rPr>
          <w:sz w:val="26"/>
          <w:szCs w:val="26"/>
        </w:rPr>
      </w:pPr>
    </w:p>
    <w:p w:rsidR="00D0323E" w:rsidRDefault="00D0323E" w:rsidP="00D0323E">
      <w:pPr>
        <w:ind w:left="5579" w:right="142"/>
        <w:rPr>
          <w:sz w:val="26"/>
          <w:szCs w:val="26"/>
        </w:rPr>
      </w:pPr>
    </w:p>
    <w:p w:rsidR="00D0323E" w:rsidRPr="00D0323E" w:rsidRDefault="00D0323E" w:rsidP="00D0323E">
      <w:pPr>
        <w:jc w:val="center"/>
        <w:rPr>
          <w:b/>
          <w:sz w:val="28"/>
          <w:szCs w:val="28"/>
        </w:rPr>
      </w:pPr>
      <w:r w:rsidRPr="00D0323E">
        <w:rPr>
          <w:b/>
          <w:sz w:val="28"/>
          <w:szCs w:val="28"/>
        </w:rPr>
        <w:t>ПОЛОЖЕННЯ</w:t>
      </w:r>
    </w:p>
    <w:p w:rsidR="00D0323E" w:rsidRPr="00D0323E" w:rsidRDefault="00D0323E" w:rsidP="00D0323E">
      <w:pPr>
        <w:jc w:val="center"/>
        <w:rPr>
          <w:b/>
          <w:sz w:val="28"/>
          <w:szCs w:val="28"/>
        </w:rPr>
      </w:pPr>
      <w:r w:rsidRPr="00D0323E">
        <w:rPr>
          <w:b/>
          <w:sz w:val="28"/>
          <w:szCs w:val="28"/>
        </w:rPr>
        <w:t>про районну комісію з питань евакуації</w:t>
      </w:r>
    </w:p>
    <w:p w:rsidR="00D0323E" w:rsidRDefault="00D0323E" w:rsidP="00D0323E">
      <w:pPr>
        <w:rPr>
          <w:color w:val="000000"/>
          <w:sz w:val="26"/>
          <w:szCs w:val="26"/>
          <w:shd w:val="clear" w:color="auto" w:fill="FFFFFF"/>
        </w:rPr>
      </w:pP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77090">
        <w:rPr>
          <w:sz w:val="28"/>
          <w:szCs w:val="28"/>
        </w:rPr>
        <w:t xml:space="preserve">Районна комісія </w:t>
      </w:r>
      <w:r>
        <w:rPr>
          <w:sz w:val="28"/>
          <w:szCs w:val="28"/>
        </w:rPr>
        <w:t>з питань евакуації</w:t>
      </w:r>
      <w:r w:rsidRPr="001A3134">
        <w:rPr>
          <w:sz w:val="28"/>
          <w:szCs w:val="28"/>
        </w:rPr>
        <w:t xml:space="preserve"> (далі – комісія) є тимчасовим органом з евакуації районної державної </w:t>
      </w:r>
      <w:r w:rsidR="004F1581" w:rsidRPr="004F1581">
        <w:rPr>
          <w:sz w:val="28"/>
          <w:szCs w:val="28"/>
          <w:lang w:val="uk-UA"/>
        </w:rPr>
        <w:t>(військової)</w:t>
      </w:r>
      <w:r w:rsidR="004F1581">
        <w:rPr>
          <w:sz w:val="28"/>
          <w:szCs w:val="28"/>
          <w:lang w:val="uk-UA"/>
        </w:rPr>
        <w:t xml:space="preserve"> </w:t>
      </w:r>
      <w:r w:rsidRPr="001A3134">
        <w:rPr>
          <w:sz w:val="28"/>
          <w:szCs w:val="28"/>
        </w:rPr>
        <w:t xml:space="preserve">адміністрації (далі - райдержадміністрація), одним із підрозділів </w:t>
      </w:r>
      <w:r w:rsidRPr="00877090">
        <w:rPr>
          <w:sz w:val="28"/>
          <w:szCs w:val="28"/>
        </w:rPr>
        <w:t>управління процесом евакуації - комплексом</w:t>
      </w:r>
      <w:r w:rsidRPr="001A3134">
        <w:rPr>
          <w:sz w:val="28"/>
          <w:szCs w:val="28"/>
        </w:rPr>
        <w:t xml:space="preserve"> заходів щодо організованого вивезення (виведення) населення з районів (місць), зон можливого впливу наслідків надзвичайних ситуацій і розміщення його у безпечних районах (місцях) у разі виникнення безпосередньої загрози життю та заподіяння шкоди здоров’ю людей (далі - евакуація).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77090">
        <w:rPr>
          <w:sz w:val="28"/>
          <w:szCs w:val="28"/>
        </w:rPr>
        <w:t xml:space="preserve">Комісія створюється </w:t>
      </w:r>
      <w:r w:rsidRPr="001A3134">
        <w:rPr>
          <w:sz w:val="28"/>
          <w:szCs w:val="28"/>
        </w:rPr>
        <w:t>розпорядженням голови рай</w:t>
      </w:r>
      <w:r>
        <w:rPr>
          <w:sz w:val="28"/>
          <w:szCs w:val="28"/>
        </w:rPr>
        <w:t xml:space="preserve">онної </w:t>
      </w:r>
      <w:r w:rsidRPr="001A3134">
        <w:rPr>
          <w:sz w:val="28"/>
          <w:szCs w:val="28"/>
        </w:rPr>
        <w:t>держа</w:t>
      </w:r>
      <w:r>
        <w:rPr>
          <w:sz w:val="28"/>
          <w:szCs w:val="28"/>
        </w:rPr>
        <w:t xml:space="preserve">вної </w:t>
      </w:r>
      <w:r w:rsidR="004F1581" w:rsidRPr="004F1581">
        <w:rPr>
          <w:sz w:val="28"/>
          <w:szCs w:val="28"/>
          <w:lang w:val="uk-UA"/>
        </w:rPr>
        <w:t>(військової)</w:t>
      </w:r>
      <w:r w:rsidR="004F1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</w:t>
      </w:r>
      <w:r w:rsidRPr="001A3134">
        <w:rPr>
          <w:sz w:val="28"/>
          <w:szCs w:val="28"/>
        </w:rPr>
        <w:t>дміністрації на базі райдержадміністрації для планування, підготовки, організації та проведення евакуації населення, приймання і розміщення евакуйованого населення (далі - заходи з евакуації).</w:t>
      </w:r>
    </w:p>
    <w:p w:rsidR="00D0323E" w:rsidRPr="0061640B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77090">
        <w:rPr>
          <w:sz w:val="28"/>
          <w:szCs w:val="28"/>
        </w:rPr>
        <w:t>Комісія відповідає</w:t>
      </w:r>
      <w:r w:rsidRPr="001A3134">
        <w:rPr>
          <w:sz w:val="28"/>
          <w:szCs w:val="28"/>
        </w:rPr>
        <w:t xml:space="preserve"> за </w:t>
      </w:r>
      <w:r w:rsidRPr="0061640B">
        <w:rPr>
          <w:sz w:val="28"/>
          <w:szCs w:val="28"/>
          <w:shd w:val="clear" w:color="auto" w:fill="FFFFFF"/>
        </w:rPr>
        <w:t>планування евакуації, підготовку населення до здійснення заходів з евакуації, підготовку органів з евакуації до виконання завдань, здійснення контролю за підготовкою проведення евакуації, приймання і розміщення евакуйованого населення, матеріальних і культурних цінностей</w:t>
      </w:r>
      <w:r w:rsidRPr="0061640B">
        <w:rPr>
          <w:sz w:val="28"/>
          <w:szCs w:val="28"/>
        </w:rPr>
        <w:t>.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77090">
        <w:rPr>
          <w:sz w:val="28"/>
          <w:szCs w:val="28"/>
        </w:rPr>
        <w:t xml:space="preserve">Комісія керується </w:t>
      </w:r>
      <w:r w:rsidRPr="001A3134">
        <w:rPr>
          <w:sz w:val="28"/>
          <w:szCs w:val="28"/>
        </w:rPr>
        <w:t>у своїй діяльності Конституцією України, законами України, актами Президента України і Кабінету Міністрів України, іншими актами законодавства, розпорядженнями голови райдержадміністрації та цим Положенням.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77090">
        <w:rPr>
          <w:sz w:val="28"/>
          <w:szCs w:val="28"/>
        </w:rPr>
        <w:t>Комісія здійснює</w:t>
      </w:r>
      <w:r w:rsidRPr="001A3134">
        <w:rPr>
          <w:sz w:val="28"/>
          <w:szCs w:val="28"/>
        </w:rPr>
        <w:t>: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 xml:space="preserve">керівництво роботою </w:t>
      </w:r>
      <w:r>
        <w:rPr>
          <w:sz w:val="28"/>
          <w:szCs w:val="28"/>
        </w:rPr>
        <w:t xml:space="preserve">евакуаційних </w:t>
      </w:r>
      <w:r w:rsidRPr="001A3134">
        <w:rPr>
          <w:sz w:val="28"/>
          <w:szCs w:val="28"/>
        </w:rPr>
        <w:t>комісій місь</w:t>
      </w:r>
      <w:r>
        <w:rPr>
          <w:sz w:val="28"/>
          <w:szCs w:val="28"/>
        </w:rPr>
        <w:t>ких</w:t>
      </w:r>
      <w:r w:rsidRPr="001A3134">
        <w:rPr>
          <w:sz w:val="28"/>
          <w:szCs w:val="28"/>
        </w:rPr>
        <w:t>, селищн</w:t>
      </w:r>
      <w:r>
        <w:rPr>
          <w:sz w:val="28"/>
          <w:szCs w:val="28"/>
        </w:rPr>
        <w:t>их рад</w:t>
      </w:r>
      <w:r w:rsidRPr="001A3134">
        <w:rPr>
          <w:sz w:val="28"/>
          <w:szCs w:val="28"/>
        </w:rPr>
        <w:t>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надання допомоги в організації вивезення (виведення) і розміщення евакуйованого населення у безпечних районах;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організацію взаємодії зі спеціалізованими службами цивільного захисту з питань всебічного забезпечення евакуйованого населення.</w:t>
      </w:r>
    </w:p>
    <w:p w:rsidR="00D0323E" w:rsidRPr="00882CE7" w:rsidRDefault="00D0323E" w:rsidP="00D0323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882CE7">
        <w:rPr>
          <w:sz w:val="28"/>
          <w:szCs w:val="28"/>
        </w:rPr>
        <w:t>6.</w:t>
      </w:r>
      <w:r w:rsidRPr="00882CE7">
        <w:t xml:space="preserve"> </w:t>
      </w:r>
      <w:r w:rsidRPr="00882CE7">
        <w:rPr>
          <w:sz w:val="28"/>
          <w:szCs w:val="28"/>
        </w:rPr>
        <w:t>До повноважень комісі</w:t>
      </w:r>
      <w:r>
        <w:rPr>
          <w:sz w:val="28"/>
          <w:szCs w:val="28"/>
        </w:rPr>
        <w:t>ї</w:t>
      </w:r>
      <w:r w:rsidRPr="00882CE7">
        <w:rPr>
          <w:sz w:val="28"/>
          <w:szCs w:val="28"/>
        </w:rPr>
        <w:t xml:space="preserve"> з питань евакуації належать: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1" w:name="n216"/>
      <w:bookmarkStart w:id="2" w:name="n196"/>
      <w:bookmarkEnd w:id="1"/>
      <w:bookmarkEnd w:id="2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розроблення планів проведенн</w:t>
      </w:r>
      <w:r>
        <w:rPr>
          <w:sz w:val="28"/>
          <w:szCs w:val="28"/>
          <w:lang w:eastAsia="uk-UA"/>
        </w:rPr>
        <w:t>я заходів з евакуації населення</w:t>
      </w:r>
      <w:r w:rsidRPr="00C279D0">
        <w:rPr>
          <w:sz w:val="28"/>
          <w:szCs w:val="28"/>
          <w:lang w:eastAsia="uk-UA"/>
        </w:rPr>
        <w:t>, матеріальних і культурних цінностей у разі загрози виникнення або виникнення надзвичайних ситуацій;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3" w:name="n217"/>
      <w:bookmarkStart w:id="4" w:name="n197"/>
      <w:bookmarkEnd w:id="3"/>
      <w:bookmarkEnd w:id="4"/>
      <w:r>
        <w:rPr>
          <w:sz w:val="28"/>
          <w:szCs w:val="28"/>
          <w:lang w:eastAsia="uk-UA"/>
        </w:rPr>
        <w:lastRenderedPageBreak/>
        <w:t xml:space="preserve">- </w:t>
      </w:r>
      <w:r w:rsidRPr="00C279D0">
        <w:rPr>
          <w:sz w:val="28"/>
          <w:szCs w:val="28"/>
          <w:lang w:eastAsia="uk-UA"/>
        </w:rPr>
        <w:t>підготовка і проведення евакуації населення, матеріальних і культурних цінностей у разі загрози виникнення або виникнення надзвичайних ситуацій;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5" w:name="n218"/>
      <w:bookmarkStart w:id="6" w:name="n198"/>
      <w:bookmarkEnd w:id="5"/>
      <w:bookmarkEnd w:id="6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участь у підготовці населення до проведення евакуації;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7" w:name="n219"/>
      <w:bookmarkStart w:id="8" w:name="n199"/>
      <w:bookmarkEnd w:id="7"/>
      <w:bookmarkEnd w:id="8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організація оповіщення органів з евакуації, участь в оповіщенні населення (працівників) про початок евакуації в разі виникнення надзвичайних ситуацій;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9" w:name="n220"/>
      <w:bookmarkStart w:id="10" w:name="n200"/>
      <w:bookmarkEnd w:id="9"/>
      <w:bookmarkEnd w:id="10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 xml:space="preserve">вивчення і визначення зон виникнення можливих надзвичайних ситуацій на території </w:t>
      </w:r>
      <w:r>
        <w:rPr>
          <w:sz w:val="28"/>
          <w:szCs w:val="28"/>
          <w:lang w:eastAsia="uk-UA"/>
        </w:rPr>
        <w:t>Шептицького району</w:t>
      </w:r>
      <w:r w:rsidRPr="00C279D0">
        <w:rPr>
          <w:sz w:val="28"/>
          <w:szCs w:val="28"/>
          <w:lang w:eastAsia="uk-UA"/>
        </w:rPr>
        <w:t>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11" w:name="n221"/>
      <w:bookmarkStart w:id="12" w:name="n201"/>
      <w:bookmarkEnd w:id="11"/>
      <w:bookmarkEnd w:id="12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прогнозування можливих наслідків у разі виникнення надзвичайних ситуацій і визначення потреби у проведенні евакуації населення, матеріальних і культурних цінностей;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13" w:name="n222"/>
      <w:bookmarkStart w:id="14" w:name="n202"/>
      <w:bookmarkEnd w:id="13"/>
      <w:bookmarkEnd w:id="14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підготовка безпечних районів для розміщення евакуйованого населення;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15" w:name="n223"/>
      <w:bookmarkStart w:id="16" w:name="n203"/>
      <w:bookmarkEnd w:id="15"/>
      <w:bookmarkEnd w:id="16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здійснення координації дій з організації та</w:t>
      </w:r>
      <w:r>
        <w:rPr>
          <w:sz w:val="28"/>
          <w:szCs w:val="28"/>
          <w:lang w:eastAsia="uk-UA"/>
        </w:rPr>
        <w:t xml:space="preserve"> проведення евакуації населення </w:t>
      </w:r>
      <w:r w:rsidRPr="00C279D0">
        <w:rPr>
          <w:sz w:val="28"/>
          <w:szCs w:val="28"/>
          <w:lang w:eastAsia="uk-UA"/>
        </w:rPr>
        <w:t>, матеріальних і культурних цінностей на території</w:t>
      </w:r>
      <w:r>
        <w:rPr>
          <w:sz w:val="28"/>
          <w:szCs w:val="28"/>
          <w:lang w:eastAsia="uk-UA"/>
        </w:rPr>
        <w:t xml:space="preserve"> Шептицького району</w:t>
      </w:r>
      <w:r w:rsidRPr="00C279D0">
        <w:rPr>
          <w:sz w:val="28"/>
          <w:szCs w:val="28"/>
          <w:lang w:eastAsia="uk-UA"/>
        </w:rPr>
        <w:t>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17" w:name="n224"/>
      <w:bookmarkStart w:id="18" w:name="n204"/>
      <w:bookmarkEnd w:id="17"/>
      <w:bookmarkEnd w:id="18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забезпечення готовності органів з евакуації до дій за призначенням;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19" w:name="n225"/>
      <w:bookmarkStart w:id="20" w:name="n205"/>
      <w:bookmarkEnd w:id="19"/>
      <w:bookmarkEnd w:id="20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залучення залежно від потреби підприємств, установ і організацій, сил та засобів спеціалізованих служб цивільного захисту відповідного рівня і підпорядкування до здійснення заходів з евакуації населення, матеріальних і культурних цінностей та їх координації;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21" w:name="n226"/>
      <w:bookmarkStart w:id="22" w:name="n206"/>
      <w:bookmarkEnd w:id="21"/>
      <w:bookmarkEnd w:id="22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 xml:space="preserve">здійснення контролю за діяльністю органів з евакуації </w:t>
      </w:r>
      <w:r>
        <w:rPr>
          <w:sz w:val="28"/>
          <w:szCs w:val="28"/>
          <w:lang w:eastAsia="uk-UA"/>
        </w:rPr>
        <w:t>Шептицького району</w:t>
      </w:r>
      <w:r w:rsidRPr="00C279D0">
        <w:rPr>
          <w:sz w:val="28"/>
          <w:szCs w:val="28"/>
          <w:lang w:eastAsia="uk-UA"/>
        </w:rPr>
        <w:t>, територіальної громади, суб’єкта господарювання під час підготовки та проведення евакуації населення, матеріальних і культурних цінностей у разі загрози виникнення або виникнення надзвичайної ситуації;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23" w:name="n227"/>
      <w:bookmarkStart w:id="24" w:name="n207"/>
      <w:bookmarkEnd w:id="23"/>
      <w:bookmarkEnd w:id="24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здійснення контролю за підготовкою та розподілом усіх видів транспортних засобів для забезпечення проведення евакуації;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25" w:name="n228"/>
      <w:bookmarkStart w:id="26" w:name="n208"/>
      <w:bookmarkEnd w:id="25"/>
      <w:bookmarkEnd w:id="26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підготовка пропозицій стосовно укладення договорів з відповідними транспортними організаціями щодо виділення визначеного транспорту в разі евакуації населення (працівників), матеріальних і культурних цінностей;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27" w:name="n229"/>
      <w:bookmarkStart w:id="28" w:name="n209"/>
      <w:bookmarkEnd w:id="27"/>
      <w:bookmarkEnd w:id="28"/>
      <w:r>
        <w:rPr>
          <w:sz w:val="28"/>
          <w:szCs w:val="28"/>
          <w:lang w:eastAsia="uk-UA"/>
        </w:rPr>
        <w:t xml:space="preserve">- </w:t>
      </w:r>
      <w:r w:rsidRPr="0061640B">
        <w:rPr>
          <w:sz w:val="28"/>
          <w:szCs w:val="28"/>
          <w:shd w:val="clear" w:color="auto" w:fill="FFFFFF"/>
        </w:rPr>
        <w:t>визначення залізничних станцій для посадки (висадки) та маршрутів евакуації населення транспортними засобами та пішки</w:t>
      </w:r>
      <w:r w:rsidRPr="0061640B">
        <w:rPr>
          <w:sz w:val="28"/>
          <w:szCs w:val="28"/>
          <w:lang w:eastAsia="uk-UA"/>
        </w:rPr>
        <w:t>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29" w:name="n230"/>
      <w:bookmarkStart w:id="30" w:name="n210"/>
      <w:bookmarkEnd w:id="29"/>
      <w:bookmarkEnd w:id="30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організація приймання евакуйованого населення та ведення його обліку;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31" w:name="n231"/>
      <w:bookmarkStart w:id="32" w:name="n211"/>
      <w:bookmarkEnd w:id="31"/>
      <w:bookmarkEnd w:id="32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здійснення контролю за розміщенням та організацією життєзабезпечення евакуйованого населення;</w:t>
      </w:r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33" w:name="n232"/>
      <w:bookmarkStart w:id="34" w:name="n212"/>
      <w:bookmarkEnd w:id="33"/>
      <w:bookmarkEnd w:id="34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 xml:space="preserve">взаємодія з іншими органами управління і силами цивільного захисту щодо організації та проведення евакуації населення, матеріальних і культурних цінностей на території </w:t>
      </w:r>
      <w:r>
        <w:rPr>
          <w:sz w:val="28"/>
          <w:szCs w:val="28"/>
          <w:lang w:eastAsia="uk-UA"/>
        </w:rPr>
        <w:t xml:space="preserve">Шептицького </w:t>
      </w:r>
      <w:r w:rsidRPr="00C279D0">
        <w:rPr>
          <w:sz w:val="28"/>
          <w:szCs w:val="28"/>
          <w:lang w:eastAsia="uk-UA"/>
        </w:rPr>
        <w:t>району;</w:t>
      </w:r>
      <w:bookmarkStart w:id="35" w:name="n233"/>
      <w:bookmarkEnd w:id="35"/>
    </w:p>
    <w:p w:rsidR="00D0323E" w:rsidRPr="00C279D0" w:rsidRDefault="00D0323E" w:rsidP="00D0323E">
      <w:pPr>
        <w:shd w:val="clear" w:color="auto" w:fill="FFFFFF"/>
        <w:ind w:firstLine="450"/>
        <w:jc w:val="both"/>
        <w:rPr>
          <w:sz w:val="28"/>
          <w:szCs w:val="28"/>
          <w:lang w:eastAsia="uk-UA"/>
        </w:rPr>
      </w:pPr>
      <w:bookmarkStart w:id="36" w:name="n213"/>
      <w:bookmarkEnd w:id="36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>організація інформаційного забезпечення проведення евакуації населення;</w:t>
      </w:r>
    </w:p>
    <w:p w:rsidR="00D0323E" w:rsidRPr="00877090" w:rsidRDefault="00D0323E" w:rsidP="00D0323E">
      <w:pPr>
        <w:shd w:val="clear" w:color="auto" w:fill="FFFFFF"/>
        <w:ind w:firstLine="450"/>
        <w:jc w:val="both"/>
        <w:rPr>
          <w:sz w:val="28"/>
          <w:szCs w:val="28"/>
        </w:rPr>
      </w:pPr>
      <w:bookmarkStart w:id="37" w:name="n234"/>
      <w:bookmarkStart w:id="38" w:name="n214"/>
      <w:bookmarkEnd w:id="37"/>
      <w:bookmarkEnd w:id="38"/>
      <w:r>
        <w:rPr>
          <w:sz w:val="28"/>
          <w:szCs w:val="28"/>
          <w:lang w:eastAsia="uk-UA"/>
        </w:rPr>
        <w:t xml:space="preserve">- </w:t>
      </w:r>
      <w:r w:rsidRPr="00C279D0">
        <w:rPr>
          <w:sz w:val="28"/>
          <w:szCs w:val="28"/>
          <w:lang w:eastAsia="uk-UA"/>
        </w:rPr>
        <w:t xml:space="preserve">здійснення інших повноважень, передбачених </w:t>
      </w:r>
      <w:r>
        <w:rPr>
          <w:sz w:val="28"/>
          <w:szCs w:val="28"/>
          <w:lang w:eastAsia="uk-UA"/>
        </w:rPr>
        <w:t>чинним законодавством</w:t>
      </w:r>
      <w:r w:rsidRPr="00C279D0">
        <w:rPr>
          <w:sz w:val="28"/>
          <w:szCs w:val="28"/>
          <w:lang w:eastAsia="uk-UA"/>
        </w:rPr>
        <w:t xml:space="preserve"> та іншими нормативно-правовими актами.</w:t>
      </w:r>
    </w:p>
    <w:p w:rsidR="00D0323E" w:rsidRPr="00303FEB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877090">
        <w:rPr>
          <w:sz w:val="28"/>
          <w:szCs w:val="28"/>
        </w:rPr>
        <w:t>Основними функціями комісії є</w:t>
      </w:r>
      <w:r w:rsidRPr="00303FEB">
        <w:rPr>
          <w:sz w:val="28"/>
          <w:szCs w:val="28"/>
        </w:rPr>
        <w:t>: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1) при плануванні та підготовці до проведення евакуації: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вивчення можливих надзвичайних ситуацій та прогноз їх наслідків;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- організація</w:t>
      </w:r>
      <w:r w:rsidRPr="00877090">
        <w:rPr>
          <w:sz w:val="28"/>
          <w:szCs w:val="28"/>
        </w:rPr>
        <w:t xml:space="preserve"> та розроблення планів евакуації населення району</w:t>
      </w:r>
      <w:r w:rsidRPr="001A3134">
        <w:rPr>
          <w:sz w:val="28"/>
          <w:szCs w:val="28"/>
        </w:rPr>
        <w:t>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організація розроблення та погодження планів евакуації населення міських, селищних рад;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lastRenderedPageBreak/>
        <w:t>- визначення станцій, місць для посадки (висадки) населення, їх обладнання та підготовку, піших маршрутів і маршрутів руху транспортних засобів;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визначення безпечних районів (місць) розміщення евакуйованого населення, подання пропозицій голові райдержадміністрації щодо їх закріплення та підготовки;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планування у безпечних районах (місцях) приймання, розміщення, обліку евакуйованого населення та всебічного його життєзабезпечення;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- контроль за створенням підпорядкованих органів з евакуації, їх підготовкою та готовністю до виконання покладених на них завдань;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 xml:space="preserve">- організаційно-методичне керівництво </w:t>
      </w:r>
      <w:r w:rsidRPr="00877090">
        <w:rPr>
          <w:sz w:val="28"/>
          <w:szCs w:val="28"/>
        </w:rPr>
        <w:t xml:space="preserve">підготовкою та перепідготовкою кадрів </w:t>
      </w:r>
      <w:r w:rsidRPr="001A3134">
        <w:rPr>
          <w:sz w:val="28"/>
          <w:szCs w:val="28"/>
        </w:rPr>
        <w:t>підпорядкованих органів з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 організація підготовки населення до дій під час проведення заходів з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контроль за підготовкою та розподілом усіх видів транспортних засобів для забезпечення евакуаційних перевезень;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 організація оповіщення органів управління та населення про початок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контроль за підготовкою пунктів управління щодо організації управління та зв’язку під час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організація інформаційного забезпечення;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- контроль за виконанням органами виконавчої влади, місцевого самоврядування, підприємствами, установами і організаціями, незалежно від їх форм власності і способів господарювання, завдань щодо створення необхідних соціально-побутових умов для евакуйованого населення, забезпечення їх продуктами харчування і предметами першої необхідності;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- участь у розгляді і опрацюванні пропозицій щодо організації забезпечення заходів з евакуації, підготовки житла, медичних закладів, інших об’єктів;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- організація взаємодії з органами управління і силами цивільного захисту щодо організації і проведення заходів з евакуації.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2) при організації і проведенні евакуації у разі виникнення надзвичайних ситуацій: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визначення необхідності евакуації населення із зон надзвичайних ситуацій;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підготовка пропозицій голові райдержадміністрації для прийняття рішення щодо проведення евакуації населення;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контроль за оповіщенням населення про початок евакуації, його збором і формуванням колон;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керівництво організацією та проведенням евакуації населення;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- контроль за діяльністю підпорядкованих органів з евакуації під час організації та</w:t>
      </w:r>
      <w:r w:rsidRPr="00877090">
        <w:rPr>
          <w:sz w:val="28"/>
          <w:szCs w:val="28"/>
        </w:rPr>
        <w:t xml:space="preserve"> проведення евакуації населення, </w:t>
      </w:r>
      <w:r w:rsidRPr="001A3134">
        <w:rPr>
          <w:sz w:val="28"/>
          <w:szCs w:val="28"/>
        </w:rPr>
        <w:t>координація їх діяльності</w:t>
      </w:r>
      <w:r w:rsidRPr="00877090">
        <w:rPr>
          <w:sz w:val="28"/>
          <w:szCs w:val="28"/>
        </w:rPr>
        <w:t>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 xml:space="preserve">- залучення керівних органів виконавчої влади, місцевого самоврядування, сил і засобів спеціалізованих служб цивільного захисту, підприємств, установ і </w:t>
      </w:r>
      <w:r w:rsidRPr="00877090">
        <w:rPr>
          <w:sz w:val="28"/>
          <w:szCs w:val="28"/>
        </w:rPr>
        <w:lastRenderedPageBreak/>
        <w:t>організацій незалежно від форм власності та підпорядкування до виконання заходів з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уточнення керівникам адміністративних територій (об’єктів) завдань щодо проведення заходів з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уточнення безпечних районів (місць) розміщення евакуйованого населення, подання пропозицій голові райдержадміністрації щодо їх закріплення та використання;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уточнення маршрутів піших, маршрутів руху транспортних засобів, станцій, місць для посадки (висадки) населення, їх обладнання та підготовки;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контроль за підготовкою, готовністю та розподілом усіх видів транспортних засобів для забезпечення евакуаційних перевезень, уточнення порядку їх використання;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контроль за організацією всебічного забезпечення заходів з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підтримання постійного зв’язку з органами виконавчої влади, місцевого самоврядування безпечних районів, інформування їх про хід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контроль за організацією управління та зв’язку під час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організація інформаційного забезпечення населення.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3) при прийманні та розміщенні евакуйованого населення: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організація та контроль за підготовкою безпечних районів (місць) розміщення евакуйованого населення;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організація та контроль за підготовкою і обладнанням станцій, місць для вис</w:t>
      </w:r>
      <w:r>
        <w:rPr>
          <w:sz w:val="28"/>
          <w:szCs w:val="28"/>
        </w:rPr>
        <w:t>адки населення, маршрутів піших</w:t>
      </w:r>
      <w:r w:rsidRPr="00877090">
        <w:rPr>
          <w:sz w:val="28"/>
          <w:szCs w:val="28"/>
        </w:rPr>
        <w:t>, маршрутів руху транспортних засобів і порядку їх подачі;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 xml:space="preserve">- контроль за підготовкою житла, медичних закладів, інших об’єктів у </w:t>
      </w:r>
      <w:r w:rsidRPr="00877090">
        <w:rPr>
          <w:sz w:val="28"/>
          <w:szCs w:val="28"/>
        </w:rPr>
        <w:t>безпечних районах (місцях) розміщення евакуйованого населення;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організація та контроль за прийманням, розміщенням, веденням обліку та життєзабезпеченням евакуйованого населення у безпечних районах (місцях);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- контроль за створенням необхідних соціально-побутових умов для евакуйованого населення, забезпечення їх продуктами харчування і предметами першої необхідності;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 xml:space="preserve">- контроль за </w:t>
      </w:r>
      <w:r w:rsidRPr="001A3134">
        <w:rPr>
          <w:sz w:val="28"/>
          <w:szCs w:val="28"/>
        </w:rPr>
        <w:t xml:space="preserve">розгортанням і </w:t>
      </w:r>
      <w:r w:rsidRPr="00877090">
        <w:rPr>
          <w:sz w:val="28"/>
          <w:szCs w:val="28"/>
        </w:rPr>
        <w:t xml:space="preserve">діяльністю </w:t>
      </w:r>
      <w:r w:rsidRPr="001A3134">
        <w:rPr>
          <w:sz w:val="28"/>
          <w:szCs w:val="28"/>
        </w:rPr>
        <w:t>приймальних пунктів евакуації</w:t>
      </w:r>
      <w:r w:rsidRPr="00877090">
        <w:rPr>
          <w:sz w:val="28"/>
          <w:szCs w:val="28"/>
        </w:rPr>
        <w:t xml:space="preserve"> під час приймання та розміщення евакуйованого населення;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 w:rsidRPr="00877090">
        <w:rPr>
          <w:sz w:val="28"/>
          <w:szCs w:val="28"/>
        </w:rPr>
        <w:t>- організація інформаційного забезпечення.</w:t>
      </w:r>
    </w:p>
    <w:p w:rsidR="00D0323E" w:rsidRPr="001A3134" w:rsidRDefault="00D0323E" w:rsidP="00D0323E">
      <w:pPr>
        <w:tabs>
          <w:tab w:val="num" w:pos="851"/>
          <w:tab w:val="num" w:pos="150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877090">
        <w:rPr>
          <w:sz w:val="28"/>
          <w:szCs w:val="28"/>
        </w:rPr>
        <w:t>Комісія має право</w:t>
      </w:r>
      <w:r w:rsidRPr="001A3134">
        <w:rPr>
          <w:sz w:val="28"/>
          <w:szCs w:val="28"/>
        </w:rPr>
        <w:t>: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приводити у готовність всі тимчасові органи з евакуації, необхідні сили і засоби та керувати їх діями під час проведення евакуації населення;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залучати до проведення заходів з евакуації органи управління, сили і засоби суб’єктів господарювання (підприємств, установ та організацій) незалежно від форми власності;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доводити, в межах своєї компетенції, начальникам районних служб цивільного захисту, керівникам підприємств, установ, організацій незалежно від форм власності і підпорядкування завдання щодо виконання заходів з евакуації;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 xml:space="preserve">одержувати безоплатно від органів виконавчої влади, місцевого самоврядування, органів статистики, підприємств, установ та організацій </w:t>
      </w:r>
      <w:r w:rsidRPr="001A3134">
        <w:rPr>
          <w:sz w:val="28"/>
          <w:szCs w:val="28"/>
        </w:rPr>
        <w:lastRenderedPageBreak/>
        <w:t>незалежно від форм власності і підпорядкування матеріали і документи, необхідні для планування та організації заходів з евакуації;</w:t>
      </w:r>
    </w:p>
    <w:p w:rsidR="00D0323E" w:rsidRPr="002E37F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7F4">
        <w:rPr>
          <w:sz w:val="28"/>
          <w:szCs w:val="28"/>
        </w:rPr>
        <w:t xml:space="preserve">відпрацьовувати та подавати голові </w:t>
      </w:r>
      <w:r>
        <w:rPr>
          <w:sz w:val="28"/>
          <w:szCs w:val="28"/>
        </w:rPr>
        <w:t>Шептицької</w:t>
      </w:r>
      <w:r w:rsidRPr="002E37F4">
        <w:rPr>
          <w:sz w:val="28"/>
          <w:szCs w:val="28"/>
        </w:rPr>
        <w:t xml:space="preserve"> районної державної адміністрації пропозиції щодо матеріально-технічного та інших видів забезпечення проведення заходів з евакуації;</w:t>
      </w:r>
    </w:p>
    <w:p w:rsidR="00D0323E" w:rsidRPr="00877090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E37F4">
        <w:rPr>
          <w:sz w:val="28"/>
          <w:szCs w:val="28"/>
        </w:rPr>
        <w:t>заслуховувати керівників органів місцевого самоврядування та суб’єктів господарювання про хід виконання завдань</w:t>
      </w:r>
      <w:r>
        <w:rPr>
          <w:sz w:val="28"/>
          <w:szCs w:val="28"/>
        </w:rPr>
        <w:t>,</w:t>
      </w:r>
      <w:r w:rsidRPr="002E37F4">
        <w:rPr>
          <w:sz w:val="28"/>
          <w:szCs w:val="28"/>
        </w:rPr>
        <w:t xml:space="preserve"> щодо проведення і забезпечення заходів з евакуації на території </w:t>
      </w:r>
      <w:r>
        <w:rPr>
          <w:sz w:val="28"/>
          <w:szCs w:val="28"/>
        </w:rPr>
        <w:t>Шептицького</w:t>
      </w:r>
      <w:r w:rsidRPr="002E37F4">
        <w:rPr>
          <w:sz w:val="28"/>
          <w:szCs w:val="28"/>
        </w:rPr>
        <w:t xml:space="preserve"> району</w:t>
      </w:r>
      <w:r w:rsidRPr="00877090">
        <w:rPr>
          <w:sz w:val="28"/>
          <w:szCs w:val="28"/>
        </w:rPr>
        <w:t>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проводити перевірки стану готовності підпорядкованих тимчасових органів з евакуації та служб забезпечення до дій за призначенням;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приймати рішення</w:t>
      </w:r>
      <w:r>
        <w:rPr>
          <w:sz w:val="28"/>
          <w:szCs w:val="28"/>
        </w:rPr>
        <w:t>,</w:t>
      </w:r>
      <w:r w:rsidRPr="001A3134">
        <w:rPr>
          <w:sz w:val="28"/>
          <w:szCs w:val="28"/>
        </w:rPr>
        <w:t xml:space="preserve"> в межах повноважень комісії</w:t>
      </w:r>
      <w:r>
        <w:rPr>
          <w:sz w:val="28"/>
          <w:szCs w:val="28"/>
        </w:rPr>
        <w:t>,</w:t>
      </w:r>
      <w:r w:rsidRPr="001A3134">
        <w:rPr>
          <w:sz w:val="28"/>
          <w:szCs w:val="28"/>
        </w:rPr>
        <w:t xml:space="preserve"> щодо проведення заходів з евакуації у разі загрози виникнення або виникнення надзвичайної ситуації техногенного та природного характеру.</w:t>
      </w:r>
    </w:p>
    <w:p w:rsidR="00D0323E" w:rsidRPr="00882CE7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882CE7">
        <w:rPr>
          <w:color w:val="333333"/>
          <w:shd w:val="clear" w:color="auto" w:fill="FFFFFF"/>
        </w:rPr>
        <w:t xml:space="preserve"> </w:t>
      </w:r>
      <w:r w:rsidRPr="00882CE7">
        <w:rPr>
          <w:sz w:val="28"/>
          <w:szCs w:val="28"/>
          <w:shd w:val="clear" w:color="auto" w:fill="FFFFFF"/>
        </w:rPr>
        <w:t>У разі утворення координаційного штабу з проведення евакуаційних заходів та ефективного реагування на масове переміщення населення відповідні комісії забезпечують взаємодію з ним.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1A3134">
        <w:rPr>
          <w:sz w:val="28"/>
          <w:szCs w:val="28"/>
        </w:rPr>
        <w:t>Склад комісії визначається та призначається розпорядженням голови рай</w:t>
      </w:r>
      <w:r>
        <w:rPr>
          <w:sz w:val="28"/>
          <w:szCs w:val="28"/>
        </w:rPr>
        <w:t xml:space="preserve">онної </w:t>
      </w:r>
      <w:r w:rsidRPr="001A3134">
        <w:rPr>
          <w:sz w:val="28"/>
          <w:szCs w:val="28"/>
        </w:rPr>
        <w:t>держа</w:t>
      </w:r>
      <w:r>
        <w:rPr>
          <w:sz w:val="28"/>
          <w:szCs w:val="28"/>
        </w:rPr>
        <w:t xml:space="preserve">вної </w:t>
      </w:r>
      <w:r w:rsidR="004F1581" w:rsidRPr="004F1581">
        <w:rPr>
          <w:sz w:val="28"/>
          <w:szCs w:val="28"/>
          <w:lang w:val="uk-UA"/>
        </w:rPr>
        <w:t>(військової)</w:t>
      </w:r>
      <w:r w:rsidR="004F15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</w:t>
      </w:r>
      <w:r w:rsidRPr="001A3134">
        <w:rPr>
          <w:sz w:val="28"/>
          <w:szCs w:val="28"/>
        </w:rPr>
        <w:t>дміністрації з числа відповідальних працівників райдержадміністрації та служб, які забезпечують заходи з евакуації. Чисельний склад комісії залежить від обсягів покладених на неї завдань, можливих надзвичайних ситуацій, специфічних особливостей території району.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1A3134">
        <w:rPr>
          <w:sz w:val="28"/>
          <w:szCs w:val="28"/>
        </w:rPr>
        <w:t>Персональний склад керівництва комісії уточняється раз на рік (з початку року).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1A3134">
        <w:rPr>
          <w:sz w:val="28"/>
          <w:szCs w:val="28"/>
        </w:rPr>
        <w:t>Головою комісії призначається заступник голови райдержадміністрації, який керує її роботою, відповідає за планування, організацію, проведення евакуації, приймання і розміщення евакуйованого населення.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Pr="001A3134">
        <w:rPr>
          <w:sz w:val="28"/>
          <w:szCs w:val="28"/>
        </w:rPr>
        <w:t>Заступник голови комісії з питань евакуації керує її роботою за окремим дорученням голови</w:t>
      </w:r>
      <w:r>
        <w:rPr>
          <w:sz w:val="28"/>
          <w:szCs w:val="28"/>
        </w:rPr>
        <w:t xml:space="preserve"> комісії</w:t>
      </w:r>
      <w:r w:rsidRPr="001A3134">
        <w:rPr>
          <w:sz w:val="28"/>
          <w:szCs w:val="28"/>
        </w:rPr>
        <w:t xml:space="preserve"> у разі його відсутності.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1A3134">
        <w:rPr>
          <w:sz w:val="28"/>
          <w:szCs w:val="28"/>
        </w:rPr>
        <w:t>Секретар комісії забезпечує підготовку, скликання, проведення засідань комісії і контроль за виконанням її рішень.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1A3134">
        <w:rPr>
          <w:sz w:val="28"/>
          <w:szCs w:val="28"/>
        </w:rPr>
        <w:t>Членами комісії призначаються відповідальні працівники райдержадміністрації та служб, які забезпечують заходи з евакуації.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1A3134">
        <w:rPr>
          <w:sz w:val="28"/>
          <w:szCs w:val="28"/>
        </w:rPr>
        <w:t>За необхідності та виходячи з характеру і складності питань, що вирішуються, до виконання завдань комісії залучаються необхідні фахівці.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1A3134">
        <w:rPr>
          <w:sz w:val="28"/>
          <w:szCs w:val="28"/>
        </w:rPr>
        <w:t>При необхідності негайного проведення евакуації у складі комісії створюється оперативна група, яка розпочинає роботу з моменту прийняття рішення про евакуацію.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1A3134">
        <w:rPr>
          <w:sz w:val="28"/>
          <w:szCs w:val="28"/>
        </w:rPr>
        <w:t>Комісія при виконанні покладених на неї завдань взаємодіє з центральними та місцевими органами виконавчої влади, місцевого самоврядування, відомствами, установами, організаціями та іншими суб’єктами господарювання незалежно від їх підпорядкування і форм власності, які розташовані на території району.</w:t>
      </w:r>
    </w:p>
    <w:p w:rsidR="00D0323E" w:rsidRPr="00877090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Pr="00877090">
        <w:rPr>
          <w:sz w:val="28"/>
          <w:szCs w:val="28"/>
        </w:rPr>
        <w:t>Голова комісії: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A3134">
        <w:rPr>
          <w:sz w:val="28"/>
          <w:szCs w:val="28"/>
        </w:rPr>
        <w:t xml:space="preserve">здійснює керівництво діяльністю комісії, несе персональну відповідальність за виконання покладених на </w:t>
      </w:r>
      <w:r>
        <w:rPr>
          <w:sz w:val="28"/>
          <w:szCs w:val="28"/>
        </w:rPr>
        <w:t xml:space="preserve">неї </w:t>
      </w:r>
      <w:r w:rsidRPr="001A3134">
        <w:rPr>
          <w:sz w:val="28"/>
          <w:szCs w:val="28"/>
        </w:rPr>
        <w:t>завдань та прийняті рішення, визначає ступінь відповідальності посадових осіб комісії;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організовує діяльність комісії, пов’язану з розробленням і здійсненням заходів з евакуації на відповідній території, скликає в установленому порядку наради з питань, що входять до її компетенції;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організовує розміщення та життєзабезпечення евакуйованого населення;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 w:rsidRPr="001A3134">
        <w:rPr>
          <w:sz w:val="28"/>
          <w:szCs w:val="28"/>
        </w:rPr>
        <w:t>затверджує положення про підпорядковані органи з евакуації та функціональні обов’язки їх працівників;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керує підготовкою і перепідготовкою особового складу комісії, інших підпорядкованих органів з евакуації;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видає в межах своїх повноважень розпорядження, що є обов’язковими для виконання всіма органами управління та суб’єктами господарювання;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заслуховує посадових осіб органів управління та суб’єктів господарювання з питань організації та проведення заходів з евакуації;</w:t>
      </w:r>
    </w:p>
    <w:p w:rsidR="00D0323E" w:rsidRPr="001A3134" w:rsidRDefault="00D0323E" w:rsidP="00D032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A3134">
        <w:rPr>
          <w:sz w:val="28"/>
          <w:szCs w:val="28"/>
        </w:rPr>
        <w:t>делегує свої повноваження на період відсутності своєму заступникові.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Pr="001A3134">
        <w:rPr>
          <w:sz w:val="28"/>
          <w:szCs w:val="28"/>
        </w:rPr>
        <w:t>Члени комісії та фахівці, які залучаються до виконання завдань, забезпечуються міжміським телефонним і телеграфним зв’язком позачергово.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1A3134">
        <w:rPr>
          <w:sz w:val="28"/>
          <w:szCs w:val="28"/>
        </w:rPr>
        <w:t>Кошти на утримання комісії не плануються. За членами комісії на час виконання завдань зберігається заробітна плата за основним місцем роботи. Оплата праці під час проведення евакуації населення в умовах загрози для життя і здоров’я регулюється законодавством у кожному конкретному випадку.</w:t>
      </w:r>
    </w:p>
    <w:p w:rsidR="00D0323E" w:rsidRPr="001A3134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Pr="001A3134">
        <w:rPr>
          <w:sz w:val="28"/>
          <w:szCs w:val="28"/>
        </w:rPr>
        <w:t>Транспортне з</w:t>
      </w:r>
      <w:r>
        <w:rPr>
          <w:sz w:val="28"/>
          <w:szCs w:val="28"/>
        </w:rPr>
        <w:t>абезпечення членів комісії</w:t>
      </w:r>
      <w:r w:rsidRPr="001A3134">
        <w:rPr>
          <w:sz w:val="28"/>
          <w:szCs w:val="28"/>
        </w:rPr>
        <w:t xml:space="preserve"> та фахівців, що залучаються до виконання завдань комісії, здійснюється за рахунок структурних підрозділів та служб, які вони представляють або які їх залучають, а під час роботи в зоні надзвичайної ситуації - спеціально призначеним транспортом формувань, що виконують завдання з ліквідації її наслідків.</w:t>
      </w:r>
    </w:p>
    <w:p w:rsidR="00D0323E" w:rsidRPr="005A2DC7" w:rsidRDefault="00D0323E" w:rsidP="00D0323E">
      <w:pPr>
        <w:tabs>
          <w:tab w:val="num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1A3134">
        <w:rPr>
          <w:sz w:val="28"/>
          <w:szCs w:val="28"/>
        </w:rPr>
        <w:t>Побут</w:t>
      </w:r>
      <w:r>
        <w:rPr>
          <w:sz w:val="28"/>
          <w:szCs w:val="28"/>
        </w:rPr>
        <w:t>ове забезпечення членів комісії</w:t>
      </w:r>
      <w:r w:rsidRPr="001A3134">
        <w:rPr>
          <w:sz w:val="28"/>
          <w:szCs w:val="28"/>
        </w:rPr>
        <w:t xml:space="preserve"> та залучених фахівців під час роботи в зоні надзвичайної ситуації здійснюється </w:t>
      </w:r>
      <w:r>
        <w:rPr>
          <w:sz w:val="28"/>
          <w:szCs w:val="28"/>
        </w:rPr>
        <w:t>райдержадміністрацією</w:t>
      </w:r>
      <w:r w:rsidRPr="001A3134">
        <w:rPr>
          <w:sz w:val="28"/>
          <w:szCs w:val="28"/>
        </w:rPr>
        <w:t>, яка знаходиться в межах цієї зони. На час виконання завдань з евакуації, якщо цього вимагають обставини, члени комісії та залучені фахівці забезпечуються спеціальним одягом та іншими засобами індивідуального захисту за рахунок ДСНС України.</w:t>
      </w:r>
    </w:p>
    <w:p w:rsidR="00D0323E" w:rsidRPr="005A2DC7" w:rsidRDefault="00D0323E" w:rsidP="00D0323E">
      <w:pPr>
        <w:ind w:firstLine="567"/>
        <w:jc w:val="both"/>
        <w:rPr>
          <w:sz w:val="28"/>
          <w:szCs w:val="28"/>
        </w:rPr>
      </w:pPr>
    </w:p>
    <w:p w:rsidR="00D0323E" w:rsidRPr="00D0323E" w:rsidRDefault="00D0323E" w:rsidP="00D0323E">
      <w:pPr>
        <w:shd w:val="clear" w:color="auto" w:fill="FFFFFF"/>
        <w:tabs>
          <w:tab w:val="left" w:pos="3960"/>
        </w:tabs>
        <w:jc w:val="center"/>
        <w:rPr>
          <w:sz w:val="28"/>
          <w:szCs w:val="28"/>
          <w:lang w:val="uk-UA"/>
        </w:rPr>
      </w:pPr>
    </w:p>
    <w:p w:rsidR="00D0323E" w:rsidRPr="00D0323E" w:rsidRDefault="00D0323E" w:rsidP="00D0323E">
      <w:pPr>
        <w:jc w:val="both"/>
        <w:rPr>
          <w:b/>
          <w:bCs/>
          <w:sz w:val="26"/>
          <w:szCs w:val="26"/>
          <w:lang w:val="uk-UA"/>
        </w:rPr>
      </w:pPr>
      <w:r w:rsidRPr="00D0323E">
        <w:rPr>
          <w:b/>
          <w:bCs/>
          <w:sz w:val="26"/>
          <w:szCs w:val="26"/>
          <w:lang w:val="uk-UA"/>
        </w:rPr>
        <w:t>Начальник</w:t>
      </w:r>
      <w:r>
        <w:rPr>
          <w:b/>
          <w:bCs/>
          <w:sz w:val="26"/>
          <w:szCs w:val="26"/>
          <w:lang w:val="uk-UA"/>
        </w:rPr>
        <w:t xml:space="preserve"> відділу взаємодії</w:t>
      </w:r>
    </w:p>
    <w:p w:rsidR="00D0323E" w:rsidRPr="00D0323E" w:rsidRDefault="00D0323E" w:rsidP="00D0323E">
      <w:pPr>
        <w:jc w:val="both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 правоохоронними органами,</w:t>
      </w:r>
    </w:p>
    <w:p w:rsidR="00D0323E" w:rsidRPr="00D0323E" w:rsidRDefault="00D0323E" w:rsidP="00D0323E">
      <w:pPr>
        <w:jc w:val="both"/>
        <w:rPr>
          <w:b/>
          <w:bCs/>
          <w:sz w:val="26"/>
          <w:szCs w:val="26"/>
          <w:lang w:val="uk-UA"/>
        </w:rPr>
      </w:pPr>
      <w:r w:rsidRPr="00D0323E">
        <w:rPr>
          <w:b/>
          <w:bCs/>
          <w:sz w:val="26"/>
          <w:szCs w:val="26"/>
          <w:lang w:val="uk-UA"/>
        </w:rPr>
        <w:t>оборонної роботи та з питань</w:t>
      </w:r>
    </w:p>
    <w:p w:rsidR="00D0323E" w:rsidRDefault="00D0323E" w:rsidP="00D0323E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цивільного захисту Шептицької </w:t>
      </w:r>
    </w:p>
    <w:p w:rsidR="00914683" w:rsidRPr="00D0323E" w:rsidRDefault="00D0323E" w:rsidP="00D0323E">
      <w:pPr>
        <w:rPr>
          <w:sz w:val="26"/>
          <w:szCs w:val="26"/>
        </w:rPr>
      </w:pPr>
      <w:r>
        <w:rPr>
          <w:b/>
          <w:bCs/>
          <w:sz w:val="26"/>
          <w:szCs w:val="26"/>
          <w:lang w:val="uk-UA"/>
        </w:rPr>
        <w:t>районної державної адміністрації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Pr="00D0323E">
        <w:rPr>
          <w:b/>
          <w:bCs/>
          <w:sz w:val="26"/>
          <w:szCs w:val="26"/>
          <w:lang w:val="uk-UA"/>
        </w:rPr>
        <w:tab/>
      </w:r>
      <w:r w:rsidRPr="00D0323E">
        <w:rPr>
          <w:b/>
          <w:bCs/>
          <w:sz w:val="26"/>
          <w:szCs w:val="26"/>
          <w:lang w:val="uk-UA"/>
        </w:rPr>
        <w:tab/>
      </w:r>
      <w:r w:rsidRPr="00D0323E">
        <w:rPr>
          <w:b/>
          <w:bCs/>
          <w:sz w:val="26"/>
          <w:szCs w:val="26"/>
          <w:lang w:val="uk-UA"/>
        </w:rPr>
        <w:tab/>
        <w:t>Андрій БОЙКО</w:t>
      </w:r>
    </w:p>
    <w:sectPr w:rsidR="00914683" w:rsidRPr="00D0323E" w:rsidSect="00112235">
      <w:headerReference w:type="default" r:id="rId8"/>
      <w:headerReference w:type="first" r:id="rId9"/>
      <w:pgSz w:w="11906" w:h="16838" w:code="9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6F8" w:rsidRDefault="00E516F8">
      <w:r>
        <w:separator/>
      </w:r>
    </w:p>
  </w:endnote>
  <w:endnote w:type="continuationSeparator" w:id="0">
    <w:p w:rsidR="00E516F8" w:rsidRDefault="00E5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6F8" w:rsidRDefault="00E516F8">
      <w:r>
        <w:separator/>
      </w:r>
    </w:p>
  </w:footnote>
  <w:footnote w:type="continuationSeparator" w:id="0">
    <w:p w:rsidR="00E516F8" w:rsidRDefault="00E51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235" w:rsidRDefault="00112235">
    <w:pPr>
      <w:pStyle w:val="a5"/>
      <w:jc w:val="center"/>
    </w:pPr>
  </w:p>
  <w:p w:rsidR="00112235" w:rsidRDefault="0011223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793F">
      <w:rPr>
        <w:noProof/>
      </w:rPr>
      <w:t>2</w:t>
    </w:r>
    <w:r>
      <w:fldChar w:fldCharType="end"/>
    </w:r>
  </w:p>
  <w:p w:rsidR="007877E7" w:rsidRDefault="007877E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7E7" w:rsidRDefault="007877E7">
    <w:pPr>
      <w:pStyle w:val="a5"/>
      <w:jc w:val="center"/>
    </w:pPr>
  </w:p>
  <w:p w:rsidR="0024728C" w:rsidRDefault="0024728C" w:rsidP="00AA2D84">
    <w:pPr>
      <w:jc w:val="center"/>
      <w:rPr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1CCB"/>
    <w:multiLevelType w:val="hybridMultilevel"/>
    <w:tmpl w:val="6CB00776"/>
    <w:lvl w:ilvl="0" w:tplc="F7E22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3A76"/>
    <w:multiLevelType w:val="hybridMultilevel"/>
    <w:tmpl w:val="A71EC60E"/>
    <w:lvl w:ilvl="0" w:tplc="DA301AF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F03CA"/>
    <w:multiLevelType w:val="hybridMultilevel"/>
    <w:tmpl w:val="9626A74A"/>
    <w:lvl w:ilvl="0" w:tplc="70502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5EC9"/>
    <w:multiLevelType w:val="hybridMultilevel"/>
    <w:tmpl w:val="DFEE3AA8"/>
    <w:lvl w:ilvl="0" w:tplc="C60403F4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23496D"/>
    <w:multiLevelType w:val="hybridMultilevel"/>
    <w:tmpl w:val="4462A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DB6FFF"/>
    <w:multiLevelType w:val="hybridMultilevel"/>
    <w:tmpl w:val="873C7624"/>
    <w:lvl w:ilvl="0" w:tplc="9D182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D7CE8"/>
    <w:multiLevelType w:val="hybridMultilevel"/>
    <w:tmpl w:val="805A6372"/>
    <w:lvl w:ilvl="0" w:tplc="2E46B2D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87BCD"/>
    <w:multiLevelType w:val="hybridMultilevel"/>
    <w:tmpl w:val="75EA2EF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A502283"/>
    <w:multiLevelType w:val="hybridMultilevel"/>
    <w:tmpl w:val="F18E98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80EB1"/>
    <w:multiLevelType w:val="multilevel"/>
    <w:tmpl w:val="B8A2CF42"/>
    <w:lvl w:ilvl="0">
      <w:start w:val="22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2016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914034E"/>
    <w:multiLevelType w:val="hybridMultilevel"/>
    <w:tmpl w:val="210A057C"/>
    <w:lvl w:ilvl="0" w:tplc="19F663C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714824F5"/>
    <w:multiLevelType w:val="hybridMultilevel"/>
    <w:tmpl w:val="9356CA6C"/>
    <w:lvl w:ilvl="0" w:tplc="0A70C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097"/>
    <w:rsid w:val="000169DB"/>
    <w:rsid w:val="000243DC"/>
    <w:rsid w:val="000245CB"/>
    <w:rsid w:val="00026632"/>
    <w:rsid w:val="0002788A"/>
    <w:rsid w:val="00036947"/>
    <w:rsid w:val="00040A75"/>
    <w:rsid w:val="00040FAA"/>
    <w:rsid w:val="00046A69"/>
    <w:rsid w:val="00046FED"/>
    <w:rsid w:val="0005023B"/>
    <w:rsid w:val="00050C70"/>
    <w:rsid w:val="00055830"/>
    <w:rsid w:val="0006092C"/>
    <w:rsid w:val="00060FEC"/>
    <w:rsid w:val="000631B1"/>
    <w:rsid w:val="000635E3"/>
    <w:rsid w:val="00065E6C"/>
    <w:rsid w:val="00065EAC"/>
    <w:rsid w:val="000679EB"/>
    <w:rsid w:val="00072B63"/>
    <w:rsid w:val="00075017"/>
    <w:rsid w:val="00075BBA"/>
    <w:rsid w:val="00077BAA"/>
    <w:rsid w:val="000824A2"/>
    <w:rsid w:val="00092F74"/>
    <w:rsid w:val="00093230"/>
    <w:rsid w:val="000945EA"/>
    <w:rsid w:val="00095145"/>
    <w:rsid w:val="000A5AD1"/>
    <w:rsid w:val="000A738B"/>
    <w:rsid w:val="000A7576"/>
    <w:rsid w:val="000A76BE"/>
    <w:rsid w:val="000B21B4"/>
    <w:rsid w:val="000C06A2"/>
    <w:rsid w:val="000C179E"/>
    <w:rsid w:val="000C6A69"/>
    <w:rsid w:val="000D0C03"/>
    <w:rsid w:val="000D37A4"/>
    <w:rsid w:val="000D41FD"/>
    <w:rsid w:val="000D67AA"/>
    <w:rsid w:val="000E3D9B"/>
    <w:rsid w:val="000F705A"/>
    <w:rsid w:val="000F7370"/>
    <w:rsid w:val="0010033A"/>
    <w:rsid w:val="00102363"/>
    <w:rsid w:val="00112235"/>
    <w:rsid w:val="001169F7"/>
    <w:rsid w:val="00121EF8"/>
    <w:rsid w:val="0012307A"/>
    <w:rsid w:val="00125CE1"/>
    <w:rsid w:val="00125F57"/>
    <w:rsid w:val="00130F41"/>
    <w:rsid w:val="00132754"/>
    <w:rsid w:val="00137187"/>
    <w:rsid w:val="00137714"/>
    <w:rsid w:val="001427FC"/>
    <w:rsid w:val="0015052D"/>
    <w:rsid w:val="00153942"/>
    <w:rsid w:val="001551D9"/>
    <w:rsid w:val="0016083A"/>
    <w:rsid w:val="00167241"/>
    <w:rsid w:val="00171AF5"/>
    <w:rsid w:val="001739C1"/>
    <w:rsid w:val="00174E64"/>
    <w:rsid w:val="001752FD"/>
    <w:rsid w:val="0018048B"/>
    <w:rsid w:val="00184FFE"/>
    <w:rsid w:val="00185303"/>
    <w:rsid w:val="00186A75"/>
    <w:rsid w:val="0019048F"/>
    <w:rsid w:val="001A20A0"/>
    <w:rsid w:val="001B0782"/>
    <w:rsid w:val="001B26E9"/>
    <w:rsid w:val="001B3027"/>
    <w:rsid w:val="001B3C31"/>
    <w:rsid w:val="001B417E"/>
    <w:rsid w:val="001B6C93"/>
    <w:rsid w:val="001C2AD0"/>
    <w:rsid w:val="001C4BCB"/>
    <w:rsid w:val="001C576E"/>
    <w:rsid w:val="001C6FFE"/>
    <w:rsid w:val="001D0FBD"/>
    <w:rsid w:val="001E45D7"/>
    <w:rsid w:val="001E7B28"/>
    <w:rsid w:val="001F173B"/>
    <w:rsid w:val="001F555E"/>
    <w:rsid w:val="00200A00"/>
    <w:rsid w:val="00200D78"/>
    <w:rsid w:val="00202510"/>
    <w:rsid w:val="00202BC4"/>
    <w:rsid w:val="00204EE3"/>
    <w:rsid w:val="00205578"/>
    <w:rsid w:val="00206688"/>
    <w:rsid w:val="0020670F"/>
    <w:rsid w:val="002175DC"/>
    <w:rsid w:val="00223B38"/>
    <w:rsid w:val="00225EC8"/>
    <w:rsid w:val="002325B6"/>
    <w:rsid w:val="002325D5"/>
    <w:rsid w:val="00235EAE"/>
    <w:rsid w:val="0024025D"/>
    <w:rsid w:val="00240D5E"/>
    <w:rsid w:val="002430B2"/>
    <w:rsid w:val="00243832"/>
    <w:rsid w:val="00247120"/>
    <w:rsid w:val="0024728C"/>
    <w:rsid w:val="00251720"/>
    <w:rsid w:val="002522B0"/>
    <w:rsid w:val="00252BA5"/>
    <w:rsid w:val="00253831"/>
    <w:rsid w:val="002549D6"/>
    <w:rsid w:val="0026312A"/>
    <w:rsid w:val="00264AFE"/>
    <w:rsid w:val="002671A4"/>
    <w:rsid w:val="00270AC7"/>
    <w:rsid w:val="00274AE9"/>
    <w:rsid w:val="00280918"/>
    <w:rsid w:val="00285F76"/>
    <w:rsid w:val="00287B5C"/>
    <w:rsid w:val="00293815"/>
    <w:rsid w:val="002A0290"/>
    <w:rsid w:val="002A11AD"/>
    <w:rsid w:val="002A1BF2"/>
    <w:rsid w:val="002A50FA"/>
    <w:rsid w:val="002A5CFC"/>
    <w:rsid w:val="002B0D3A"/>
    <w:rsid w:val="002B5E14"/>
    <w:rsid w:val="002B78A8"/>
    <w:rsid w:val="002C160A"/>
    <w:rsid w:val="002C1880"/>
    <w:rsid w:val="002C3173"/>
    <w:rsid w:val="002C60E5"/>
    <w:rsid w:val="002C64A1"/>
    <w:rsid w:val="002D0232"/>
    <w:rsid w:val="002D40A0"/>
    <w:rsid w:val="002E536F"/>
    <w:rsid w:val="002E671A"/>
    <w:rsid w:val="002E6B24"/>
    <w:rsid w:val="002F060E"/>
    <w:rsid w:val="002F0E77"/>
    <w:rsid w:val="002F22B3"/>
    <w:rsid w:val="002F3BE9"/>
    <w:rsid w:val="002F3CF9"/>
    <w:rsid w:val="002F5658"/>
    <w:rsid w:val="002F5DD4"/>
    <w:rsid w:val="002F717A"/>
    <w:rsid w:val="00300596"/>
    <w:rsid w:val="00301548"/>
    <w:rsid w:val="0030321F"/>
    <w:rsid w:val="00305FD3"/>
    <w:rsid w:val="003060F5"/>
    <w:rsid w:val="00310F5C"/>
    <w:rsid w:val="00312AE4"/>
    <w:rsid w:val="00312BAE"/>
    <w:rsid w:val="00321D9E"/>
    <w:rsid w:val="00322C5D"/>
    <w:rsid w:val="00325658"/>
    <w:rsid w:val="00330D84"/>
    <w:rsid w:val="00331C2E"/>
    <w:rsid w:val="00335005"/>
    <w:rsid w:val="003350FB"/>
    <w:rsid w:val="00335BC7"/>
    <w:rsid w:val="003360DB"/>
    <w:rsid w:val="003452FD"/>
    <w:rsid w:val="00350CB4"/>
    <w:rsid w:val="00352F41"/>
    <w:rsid w:val="003558FE"/>
    <w:rsid w:val="0035731A"/>
    <w:rsid w:val="00357C39"/>
    <w:rsid w:val="003610F6"/>
    <w:rsid w:val="0036308C"/>
    <w:rsid w:val="00364390"/>
    <w:rsid w:val="00364973"/>
    <w:rsid w:val="00371C25"/>
    <w:rsid w:val="00371D1E"/>
    <w:rsid w:val="00387C9C"/>
    <w:rsid w:val="00390F94"/>
    <w:rsid w:val="00396B09"/>
    <w:rsid w:val="003A39A3"/>
    <w:rsid w:val="003A53F0"/>
    <w:rsid w:val="003B1818"/>
    <w:rsid w:val="003B44F3"/>
    <w:rsid w:val="003B692F"/>
    <w:rsid w:val="003C0148"/>
    <w:rsid w:val="003D4FA7"/>
    <w:rsid w:val="003E223A"/>
    <w:rsid w:val="003E43F1"/>
    <w:rsid w:val="003E542A"/>
    <w:rsid w:val="003E65A0"/>
    <w:rsid w:val="003F0398"/>
    <w:rsid w:val="003F08AF"/>
    <w:rsid w:val="003F1E8D"/>
    <w:rsid w:val="003F7073"/>
    <w:rsid w:val="00401104"/>
    <w:rsid w:val="004040CB"/>
    <w:rsid w:val="00405200"/>
    <w:rsid w:val="0040699E"/>
    <w:rsid w:val="004073A2"/>
    <w:rsid w:val="00410E56"/>
    <w:rsid w:val="00412485"/>
    <w:rsid w:val="00414382"/>
    <w:rsid w:val="00416160"/>
    <w:rsid w:val="00421828"/>
    <w:rsid w:val="00422B66"/>
    <w:rsid w:val="00422B99"/>
    <w:rsid w:val="00426ECA"/>
    <w:rsid w:val="004351A9"/>
    <w:rsid w:val="0043615C"/>
    <w:rsid w:val="00437A5B"/>
    <w:rsid w:val="00440ACE"/>
    <w:rsid w:val="00445B02"/>
    <w:rsid w:val="00447014"/>
    <w:rsid w:val="0045428C"/>
    <w:rsid w:val="00457EA2"/>
    <w:rsid w:val="0046010A"/>
    <w:rsid w:val="004632AD"/>
    <w:rsid w:val="004635E7"/>
    <w:rsid w:val="0046405C"/>
    <w:rsid w:val="0046414E"/>
    <w:rsid w:val="004660B4"/>
    <w:rsid w:val="00470195"/>
    <w:rsid w:val="004701B5"/>
    <w:rsid w:val="00473A33"/>
    <w:rsid w:val="00474C9F"/>
    <w:rsid w:val="00475BB6"/>
    <w:rsid w:val="00477F56"/>
    <w:rsid w:val="004804C2"/>
    <w:rsid w:val="004828B7"/>
    <w:rsid w:val="00483ED5"/>
    <w:rsid w:val="00484A48"/>
    <w:rsid w:val="004853EB"/>
    <w:rsid w:val="004858A1"/>
    <w:rsid w:val="00485AEE"/>
    <w:rsid w:val="00491798"/>
    <w:rsid w:val="004955E4"/>
    <w:rsid w:val="00496264"/>
    <w:rsid w:val="004A2624"/>
    <w:rsid w:val="004A3B66"/>
    <w:rsid w:val="004A6382"/>
    <w:rsid w:val="004A646C"/>
    <w:rsid w:val="004B095E"/>
    <w:rsid w:val="004B17FB"/>
    <w:rsid w:val="004B512B"/>
    <w:rsid w:val="004C1E14"/>
    <w:rsid w:val="004D005A"/>
    <w:rsid w:val="004D33C8"/>
    <w:rsid w:val="004E1AC7"/>
    <w:rsid w:val="004E29E2"/>
    <w:rsid w:val="004E2FF4"/>
    <w:rsid w:val="004E46FB"/>
    <w:rsid w:val="004F1581"/>
    <w:rsid w:val="004F3A22"/>
    <w:rsid w:val="004F3B16"/>
    <w:rsid w:val="004F6AFB"/>
    <w:rsid w:val="0050016C"/>
    <w:rsid w:val="0050173A"/>
    <w:rsid w:val="005111EB"/>
    <w:rsid w:val="00515BAE"/>
    <w:rsid w:val="0051788B"/>
    <w:rsid w:val="00521A13"/>
    <w:rsid w:val="00525547"/>
    <w:rsid w:val="005261AC"/>
    <w:rsid w:val="005262E2"/>
    <w:rsid w:val="00531E0D"/>
    <w:rsid w:val="0053257F"/>
    <w:rsid w:val="00532B6B"/>
    <w:rsid w:val="00532F38"/>
    <w:rsid w:val="005331F3"/>
    <w:rsid w:val="00537E14"/>
    <w:rsid w:val="00545CD4"/>
    <w:rsid w:val="0054793F"/>
    <w:rsid w:val="00547B0B"/>
    <w:rsid w:val="00547FF2"/>
    <w:rsid w:val="00555FA0"/>
    <w:rsid w:val="005613E1"/>
    <w:rsid w:val="00565A6E"/>
    <w:rsid w:val="00567A4A"/>
    <w:rsid w:val="0057103E"/>
    <w:rsid w:val="005716D3"/>
    <w:rsid w:val="00571A6B"/>
    <w:rsid w:val="00572C9E"/>
    <w:rsid w:val="00575EE3"/>
    <w:rsid w:val="0058270C"/>
    <w:rsid w:val="00583194"/>
    <w:rsid w:val="00583E3E"/>
    <w:rsid w:val="005847B0"/>
    <w:rsid w:val="005858A8"/>
    <w:rsid w:val="0059187E"/>
    <w:rsid w:val="005935A2"/>
    <w:rsid w:val="005953BC"/>
    <w:rsid w:val="00597302"/>
    <w:rsid w:val="005A03EC"/>
    <w:rsid w:val="005A0570"/>
    <w:rsid w:val="005A48E0"/>
    <w:rsid w:val="005A6705"/>
    <w:rsid w:val="005B19B5"/>
    <w:rsid w:val="005B454F"/>
    <w:rsid w:val="005B53E6"/>
    <w:rsid w:val="005C15AA"/>
    <w:rsid w:val="005C4AD4"/>
    <w:rsid w:val="005C50E4"/>
    <w:rsid w:val="005C7F88"/>
    <w:rsid w:val="005D1789"/>
    <w:rsid w:val="005D456E"/>
    <w:rsid w:val="005E253A"/>
    <w:rsid w:val="005E4019"/>
    <w:rsid w:val="005E779F"/>
    <w:rsid w:val="005F1596"/>
    <w:rsid w:val="005F5D8C"/>
    <w:rsid w:val="005F6586"/>
    <w:rsid w:val="005F7565"/>
    <w:rsid w:val="00601431"/>
    <w:rsid w:val="00601D8A"/>
    <w:rsid w:val="006021AD"/>
    <w:rsid w:val="006037E8"/>
    <w:rsid w:val="00605314"/>
    <w:rsid w:val="00605C90"/>
    <w:rsid w:val="00606228"/>
    <w:rsid w:val="00606E12"/>
    <w:rsid w:val="0061047D"/>
    <w:rsid w:val="00610E2E"/>
    <w:rsid w:val="00612567"/>
    <w:rsid w:val="006126FF"/>
    <w:rsid w:val="00614622"/>
    <w:rsid w:val="006166B2"/>
    <w:rsid w:val="00616C96"/>
    <w:rsid w:val="00620FD9"/>
    <w:rsid w:val="006224D4"/>
    <w:rsid w:val="00623023"/>
    <w:rsid w:val="006315C1"/>
    <w:rsid w:val="00636CE2"/>
    <w:rsid w:val="00651C37"/>
    <w:rsid w:val="00654AEB"/>
    <w:rsid w:val="006630C7"/>
    <w:rsid w:val="00663E72"/>
    <w:rsid w:val="006658CA"/>
    <w:rsid w:val="00673FF4"/>
    <w:rsid w:val="00674CD1"/>
    <w:rsid w:val="00675A84"/>
    <w:rsid w:val="00681F88"/>
    <w:rsid w:val="00686920"/>
    <w:rsid w:val="006876D9"/>
    <w:rsid w:val="006A29E5"/>
    <w:rsid w:val="006A4B0C"/>
    <w:rsid w:val="006A7B50"/>
    <w:rsid w:val="006B220F"/>
    <w:rsid w:val="006B2E81"/>
    <w:rsid w:val="006B3418"/>
    <w:rsid w:val="006B34C4"/>
    <w:rsid w:val="006B412A"/>
    <w:rsid w:val="006B4E6A"/>
    <w:rsid w:val="006B6104"/>
    <w:rsid w:val="006C27D1"/>
    <w:rsid w:val="006C407A"/>
    <w:rsid w:val="006C6827"/>
    <w:rsid w:val="006C6BD8"/>
    <w:rsid w:val="006C705B"/>
    <w:rsid w:val="006C71D9"/>
    <w:rsid w:val="006D39FF"/>
    <w:rsid w:val="006F1270"/>
    <w:rsid w:val="006F204F"/>
    <w:rsid w:val="006F6418"/>
    <w:rsid w:val="006F7F90"/>
    <w:rsid w:val="00702645"/>
    <w:rsid w:val="0070286D"/>
    <w:rsid w:val="00704BD5"/>
    <w:rsid w:val="00705CB8"/>
    <w:rsid w:val="007073E1"/>
    <w:rsid w:val="00707B77"/>
    <w:rsid w:val="0071058B"/>
    <w:rsid w:val="00712465"/>
    <w:rsid w:val="00714B81"/>
    <w:rsid w:val="007241FB"/>
    <w:rsid w:val="00726CA0"/>
    <w:rsid w:val="00727163"/>
    <w:rsid w:val="00734FC3"/>
    <w:rsid w:val="0073571C"/>
    <w:rsid w:val="007372EF"/>
    <w:rsid w:val="00740576"/>
    <w:rsid w:val="007461E2"/>
    <w:rsid w:val="0075046C"/>
    <w:rsid w:val="007534C0"/>
    <w:rsid w:val="00754240"/>
    <w:rsid w:val="00757D70"/>
    <w:rsid w:val="0076242B"/>
    <w:rsid w:val="00771B15"/>
    <w:rsid w:val="0077283C"/>
    <w:rsid w:val="00777C1E"/>
    <w:rsid w:val="00783C8C"/>
    <w:rsid w:val="007847CE"/>
    <w:rsid w:val="00784D6F"/>
    <w:rsid w:val="00784E87"/>
    <w:rsid w:val="00784FAF"/>
    <w:rsid w:val="007877E7"/>
    <w:rsid w:val="00787A2F"/>
    <w:rsid w:val="007968C4"/>
    <w:rsid w:val="00797E97"/>
    <w:rsid w:val="007A1416"/>
    <w:rsid w:val="007A1B0B"/>
    <w:rsid w:val="007A3F02"/>
    <w:rsid w:val="007B239F"/>
    <w:rsid w:val="007B2952"/>
    <w:rsid w:val="007B5E63"/>
    <w:rsid w:val="007B6378"/>
    <w:rsid w:val="007C027A"/>
    <w:rsid w:val="007C0FAC"/>
    <w:rsid w:val="007C35C7"/>
    <w:rsid w:val="007D0705"/>
    <w:rsid w:val="007D59B7"/>
    <w:rsid w:val="007D6BFB"/>
    <w:rsid w:val="007D73B4"/>
    <w:rsid w:val="007E601A"/>
    <w:rsid w:val="007E705A"/>
    <w:rsid w:val="007F03D5"/>
    <w:rsid w:val="007F2F4C"/>
    <w:rsid w:val="007F40BA"/>
    <w:rsid w:val="007F470C"/>
    <w:rsid w:val="00800990"/>
    <w:rsid w:val="00801A4E"/>
    <w:rsid w:val="0080281E"/>
    <w:rsid w:val="00803B02"/>
    <w:rsid w:val="00806633"/>
    <w:rsid w:val="00807A79"/>
    <w:rsid w:val="0081095B"/>
    <w:rsid w:val="00812057"/>
    <w:rsid w:val="00821C42"/>
    <w:rsid w:val="00822628"/>
    <w:rsid w:val="00823623"/>
    <w:rsid w:val="008240B2"/>
    <w:rsid w:val="00824613"/>
    <w:rsid w:val="008336FE"/>
    <w:rsid w:val="008356F6"/>
    <w:rsid w:val="00840690"/>
    <w:rsid w:val="00840736"/>
    <w:rsid w:val="00843260"/>
    <w:rsid w:val="008438E3"/>
    <w:rsid w:val="00844400"/>
    <w:rsid w:val="00850366"/>
    <w:rsid w:val="00854AB7"/>
    <w:rsid w:val="008562DA"/>
    <w:rsid w:val="00856F6D"/>
    <w:rsid w:val="00860603"/>
    <w:rsid w:val="00867F91"/>
    <w:rsid w:val="008703AE"/>
    <w:rsid w:val="008753E0"/>
    <w:rsid w:val="00880255"/>
    <w:rsid w:val="0088268C"/>
    <w:rsid w:val="00882CC5"/>
    <w:rsid w:val="00887EEC"/>
    <w:rsid w:val="00895EFB"/>
    <w:rsid w:val="008A02E6"/>
    <w:rsid w:val="008A05C7"/>
    <w:rsid w:val="008A3648"/>
    <w:rsid w:val="008A585B"/>
    <w:rsid w:val="008B13C5"/>
    <w:rsid w:val="008B1563"/>
    <w:rsid w:val="008B3D29"/>
    <w:rsid w:val="008B6659"/>
    <w:rsid w:val="008B66B9"/>
    <w:rsid w:val="008B7E42"/>
    <w:rsid w:val="008C1A03"/>
    <w:rsid w:val="008C31CF"/>
    <w:rsid w:val="008C467B"/>
    <w:rsid w:val="008C4DA1"/>
    <w:rsid w:val="008C59D1"/>
    <w:rsid w:val="008C62AD"/>
    <w:rsid w:val="008D0211"/>
    <w:rsid w:val="008D0B0E"/>
    <w:rsid w:val="008D0F88"/>
    <w:rsid w:val="008D1300"/>
    <w:rsid w:val="008D2D83"/>
    <w:rsid w:val="008D452E"/>
    <w:rsid w:val="008D62C0"/>
    <w:rsid w:val="008D7C52"/>
    <w:rsid w:val="008E1884"/>
    <w:rsid w:val="008E5563"/>
    <w:rsid w:val="008E7EC8"/>
    <w:rsid w:val="008F1708"/>
    <w:rsid w:val="0090192F"/>
    <w:rsid w:val="00902FAF"/>
    <w:rsid w:val="009031AC"/>
    <w:rsid w:val="009041D6"/>
    <w:rsid w:val="00910A25"/>
    <w:rsid w:val="00912D5F"/>
    <w:rsid w:val="00914683"/>
    <w:rsid w:val="00914911"/>
    <w:rsid w:val="009157E0"/>
    <w:rsid w:val="00916909"/>
    <w:rsid w:val="00920207"/>
    <w:rsid w:val="0092065D"/>
    <w:rsid w:val="009221BE"/>
    <w:rsid w:val="0092394E"/>
    <w:rsid w:val="00924F6F"/>
    <w:rsid w:val="009306CA"/>
    <w:rsid w:val="00930BCD"/>
    <w:rsid w:val="00936E55"/>
    <w:rsid w:val="00936EEA"/>
    <w:rsid w:val="00940617"/>
    <w:rsid w:val="00940806"/>
    <w:rsid w:val="00941A8F"/>
    <w:rsid w:val="0094555F"/>
    <w:rsid w:val="00947E1B"/>
    <w:rsid w:val="00950C8D"/>
    <w:rsid w:val="00951541"/>
    <w:rsid w:val="00954E87"/>
    <w:rsid w:val="0095594C"/>
    <w:rsid w:val="00957EF0"/>
    <w:rsid w:val="00960372"/>
    <w:rsid w:val="009615E6"/>
    <w:rsid w:val="00963DE5"/>
    <w:rsid w:val="00970E80"/>
    <w:rsid w:val="0097325C"/>
    <w:rsid w:val="0097726E"/>
    <w:rsid w:val="009772A0"/>
    <w:rsid w:val="00981B60"/>
    <w:rsid w:val="0098225A"/>
    <w:rsid w:val="00984A88"/>
    <w:rsid w:val="00987F4B"/>
    <w:rsid w:val="009918E9"/>
    <w:rsid w:val="0099192F"/>
    <w:rsid w:val="00991D59"/>
    <w:rsid w:val="00992846"/>
    <w:rsid w:val="00996A73"/>
    <w:rsid w:val="00996BA9"/>
    <w:rsid w:val="00996E36"/>
    <w:rsid w:val="009A1D36"/>
    <w:rsid w:val="009A222A"/>
    <w:rsid w:val="009A249C"/>
    <w:rsid w:val="009A25FA"/>
    <w:rsid w:val="009A3416"/>
    <w:rsid w:val="009A397C"/>
    <w:rsid w:val="009A4305"/>
    <w:rsid w:val="009B23C1"/>
    <w:rsid w:val="009B377E"/>
    <w:rsid w:val="009B4703"/>
    <w:rsid w:val="009B47D0"/>
    <w:rsid w:val="009B4CDD"/>
    <w:rsid w:val="009B4FCE"/>
    <w:rsid w:val="009C2389"/>
    <w:rsid w:val="009C7D47"/>
    <w:rsid w:val="009D4355"/>
    <w:rsid w:val="009D4E37"/>
    <w:rsid w:val="009D570F"/>
    <w:rsid w:val="009D75D2"/>
    <w:rsid w:val="009D7CF1"/>
    <w:rsid w:val="009E31F4"/>
    <w:rsid w:val="009E6484"/>
    <w:rsid w:val="009E6EE6"/>
    <w:rsid w:val="009F175A"/>
    <w:rsid w:val="009F198D"/>
    <w:rsid w:val="009F2AB0"/>
    <w:rsid w:val="009F5F00"/>
    <w:rsid w:val="00A014F2"/>
    <w:rsid w:val="00A056B4"/>
    <w:rsid w:val="00A11509"/>
    <w:rsid w:val="00A1155E"/>
    <w:rsid w:val="00A12B5A"/>
    <w:rsid w:val="00A152B4"/>
    <w:rsid w:val="00A200B6"/>
    <w:rsid w:val="00A2162C"/>
    <w:rsid w:val="00A266E5"/>
    <w:rsid w:val="00A26AD1"/>
    <w:rsid w:val="00A300A9"/>
    <w:rsid w:val="00A304BA"/>
    <w:rsid w:val="00A35FF9"/>
    <w:rsid w:val="00A37A7F"/>
    <w:rsid w:val="00A37D44"/>
    <w:rsid w:val="00A37EE5"/>
    <w:rsid w:val="00A51E8D"/>
    <w:rsid w:val="00A52F7A"/>
    <w:rsid w:val="00A53A49"/>
    <w:rsid w:val="00A55197"/>
    <w:rsid w:val="00A578E6"/>
    <w:rsid w:val="00A65CE9"/>
    <w:rsid w:val="00A737FC"/>
    <w:rsid w:val="00A81B40"/>
    <w:rsid w:val="00A93BF9"/>
    <w:rsid w:val="00A94804"/>
    <w:rsid w:val="00A94A9D"/>
    <w:rsid w:val="00A96108"/>
    <w:rsid w:val="00AA1C3E"/>
    <w:rsid w:val="00AA2D84"/>
    <w:rsid w:val="00AA3581"/>
    <w:rsid w:val="00AA52C1"/>
    <w:rsid w:val="00AA584C"/>
    <w:rsid w:val="00AA5885"/>
    <w:rsid w:val="00AC5462"/>
    <w:rsid w:val="00AD01BB"/>
    <w:rsid w:val="00AD314C"/>
    <w:rsid w:val="00AD780E"/>
    <w:rsid w:val="00AE079F"/>
    <w:rsid w:val="00AE1255"/>
    <w:rsid w:val="00AE13A0"/>
    <w:rsid w:val="00AE1464"/>
    <w:rsid w:val="00AE2799"/>
    <w:rsid w:val="00AE6B99"/>
    <w:rsid w:val="00AF0C3B"/>
    <w:rsid w:val="00AF1B6A"/>
    <w:rsid w:val="00AF34CC"/>
    <w:rsid w:val="00AF4874"/>
    <w:rsid w:val="00AF4B08"/>
    <w:rsid w:val="00B01282"/>
    <w:rsid w:val="00B028E0"/>
    <w:rsid w:val="00B06EE6"/>
    <w:rsid w:val="00B10D07"/>
    <w:rsid w:val="00B130CD"/>
    <w:rsid w:val="00B1368E"/>
    <w:rsid w:val="00B1472C"/>
    <w:rsid w:val="00B1595A"/>
    <w:rsid w:val="00B21F53"/>
    <w:rsid w:val="00B238D9"/>
    <w:rsid w:val="00B24645"/>
    <w:rsid w:val="00B26B1C"/>
    <w:rsid w:val="00B27E66"/>
    <w:rsid w:val="00B34DDA"/>
    <w:rsid w:val="00B35275"/>
    <w:rsid w:val="00B357BB"/>
    <w:rsid w:val="00B379CF"/>
    <w:rsid w:val="00B37EB3"/>
    <w:rsid w:val="00B44959"/>
    <w:rsid w:val="00B53516"/>
    <w:rsid w:val="00B546FB"/>
    <w:rsid w:val="00B554C2"/>
    <w:rsid w:val="00B6026F"/>
    <w:rsid w:val="00B62847"/>
    <w:rsid w:val="00B6308F"/>
    <w:rsid w:val="00B65125"/>
    <w:rsid w:val="00B718BE"/>
    <w:rsid w:val="00B7565C"/>
    <w:rsid w:val="00B7681A"/>
    <w:rsid w:val="00B77133"/>
    <w:rsid w:val="00B81C56"/>
    <w:rsid w:val="00B84B08"/>
    <w:rsid w:val="00B91D0B"/>
    <w:rsid w:val="00B94BDD"/>
    <w:rsid w:val="00B96DE7"/>
    <w:rsid w:val="00BA7F09"/>
    <w:rsid w:val="00BB11CF"/>
    <w:rsid w:val="00BB1CB1"/>
    <w:rsid w:val="00BB7995"/>
    <w:rsid w:val="00BB7B71"/>
    <w:rsid w:val="00BC09F3"/>
    <w:rsid w:val="00BD0CE6"/>
    <w:rsid w:val="00BD7C51"/>
    <w:rsid w:val="00BE289C"/>
    <w:rsid w:val="00BE3347"/>
    <w:rsid w:val="00BE71AE"/>
    <w:rsid w:val="00BE7371"/>
    <w:rsid w:val="00BF2B96"/>
    <w:rsid w:val="00BF477F"/>
    <w:rsid w:val="00BF48E4"/>
    <w:rsid w:val="00BF794E"/>
    <w:rsid w:val="00C020EF"/>
    <w:rsid w:val="00C025DC"/>
    <w:rsid w:val="00C02AB1"/>
    <w:rsid w:val="00C063EA"/>
    <w:rsid w:val="00C0724C"/>
    <w:rsid w:val="00C07ED1"/>
    <w:rsid w:val="00C12AD6"/>
    <w:rsid w:val="00C14486"/>
    <w:rsid w:val="00C2094C"/>
    <w:rsid w:val="00C31272"/>
    <w:rsid w:val="00C316F6"/>
    <w:rsid w:val="00C31B02"/>
    <w:rsid w:val="00C31D1F"/>
    <w:rsid w:val="00C32773"/>
    <w:rsid w:val="00C33184"/>
    <w:rsid w:val="00C35333"/>
    <w:rsid w:val="00C356DD"/>
    <w:rsid w:val="00C35733"/>
    <w:rsid w:val="00C3596C"/>
    <w:rsid w:val="00C36CD9"/>
    <w:rsid w:val="00C4051B"/>
    <w:rsid w:val="00C40DA2"/>
    <w:rsid w:val="00C42AFE"/>
    <w:rsid w:val="00C45864"/>
    <w:rsid w:val="00C52148"/>
    <w:rsid w:val="00C620F8"/>
    <w:rsid w:val="00C645D7"/>
    <w:rsid w:val="00C64D67"/>
    <w:rsid w:val="00C6735D"/>
    <w:rsid w:val="00C70567"/>
    <w:rsid w:val="00C74C8D"/>
    <w:rsid w:val="00C808A9"/>
    <w:rsid w:val="00C827B5"/>
    <w:rsid w:val="00C84073"/>
    <w:rsid w:val="00C85A5F"/>
    <w:rsid w:val="00C92797"/>
    <w:rsid w:val="00CA00C6"/>
    <w:rsid w:val="00CA0F8E"/>
    <w:rsid w:val="00CA0FC3"/>
    <w:rsid w:val="00CB1B8E"/>
    <w:rsid w:val="00CB2734"/>
    <w:rsid w:val="00CB3FBA"/>
    <w:rsid w:val="00CB60A9"/>
    <w:rsid w:val="00CB6153"/>
    <w:rsid w:val="00CB7E66"/>
    <w:rsid w:val="00CC18DF"/>
    <w:rsid w:val="00CC4E48"/>
    <w:rsid w:val="00CD5B8A"/>
    <w:rsid w:val="00CD609E"/>
    <w:rsid w:val="00CD68D8"/>
    <w:rsid w:val="00CE362C"/>
    <w:rsid w:val="00CE660D"/>
    <w:rsid w:val="00D0323E"/>
    <w:rsid w:val="00D03944"/>
    <w:rsid w:val="00D05B61"/>
    <w:rsid w:val="00D07F59"/>
    <w:rsid w:val="00D102AE"/>
    <w:rsid w:val="00D12C72"/>
    <w:rsid w:val="00D21427"/>
    <w:rsid w:val="00D24D1A"/>
    <w:rsid w:val="00D2528E"/>
    <w:rsid w:val="00D2701E"/>
    <w:rsid w:val="00D32898"/>
    <w:rsid w:val="00D34A0C"/>
    <w:rsid w:val="00D36BA7"/>
    <w:rsid w:val="00D403AB"/>
    <w:rsid w:val="00D438C5"/>
    <w:rsid w:val="00D46029"/>
    <w:rsid w:val="00D50EA3"/>
    <w:rsid w:val="00D557B3"/>
    <w:rsid w:val="00D559A4"/>
    <w:rsid w:val="00D60767"/>
    <w:rsid w:val="00D61FE3"/>
    <w:rsid w:val="00D63584"/>
    <w:rsid w:val="00D74AA5"/>
    <w:rsid w:val="00D8222F"/>
    <w:rsid w:val="00D82D21"/>
    <w:rsid w:val="00D9042E"/>
    <w:rsid w:val="00D92571"/>
    <w:rsid w:val="00D94A9F"/>
    <w:rsid w:val="00D95445"/>
    <w:rsid w:val="00D95A67"/>
    <w:rsid w:val="00D96B51"/>
    <w:rsid w:val="00DA1FB4"/>
    <w:rsid w:val="00DA4C76"/>
    <w:rsid w:val="00DA5357"/>
    <w:rsid w:val="00DB0303"/>
    <w:rsid w:val="00DB1832"/>
    <w:rsid w:val="00DB1941"/>
    <w:rsid w:val="00DB1C17"/>
    <w:rsid w:val="00DB56D2"/>
    <w:rsid w:val="00DC25FA"/>
    <w:rsid w:val="00DC4F98"/>
    <w:rsid w:val="00DC7F92"/>
    <w:rsid w:val="00DD35DD"/>
    <w:rsid w:val="00DD3A13"/>
    <w:rsid w:val="00DE0214"/>
    <w:rsid w:val="00DE2F3A"/>
    <w:rsid w:val="00DE50BF"/>
    <w:rsid w:val="00DE512E"/>
    <w:rsid w:val="00DE5D38"/>
    <w:rsid w:val="00DE7C7B"/>
    <w:rsid w:val="00DF0BCA"/>
    <w:rsid w:val="00DF2F4F"/>
    <w:rsid w:val="00DF7195"/>
    <w:rsid w:val="00DF7B6F"/>
    <w:rsid w:val="00E03F51"/>
    <w:rsid w:val="00E044C6"/>
    <w:rsid w:val="00E07F2D"/>
    <w:rsid w:val="00E129C2"/>
    <w:rsid w:val="00E143CD"/>
    <w:rsid w:val="00E14EE4"/>
    <w:rsid w:val="00E1562C"/>
    <w:rsid w:val="00E164F9"/>
    <w:rsid w:val="00E21FC8"/>
    <w:rsid w:val="00E22381"/>
    <w:rsid w:val="00E22BAD"/>
    <w:rsid w:val="00E22DC9"/>
    <w:rsid w:val="00E23F81"/>
    <w:rsid w:val="00E27E22"/>
    <w:rsid w:val="00E301D7"/>
    <w:rsid w:val="00E32B40"/>
    <w:rsid w:val="00E4258B"/>
    <w:rsid w:val="00E45388"/>
    <w:rsid w:val="00E466BF"/>
    <w:rsid w:val="00E50374"/>
    <w:rsid w:val="00E509BB"/>
    <w:rsid w:val="00E51438"/>
    <w:rsid w:val="00E516F8"/>
    <w:rsid w:val="00E56320"/>
    <w:rsid w:val="00E56BE4"/>
    <w:rsid w:val="00E62EE2"/>
    <w:rsid w:val="00E71B59"/>
    <w:rsid w:val="00E74734"/>
    <w:rsid w:val="00E77472"/>
    <w:rsid w:val="00E82037"/>
    <w:rsid w:val="00E83D85"/>
    <w:rsid w:val="00E8621A"/>
    <w:rsid w:val="00E90A52"/>
    <w:rsid w:val="00E912AB"/>
    <w:rsid w:val="00E917C4"/>
    <w:rsid w:val="00E92A97"/>
    <w:rsid w:val="00E937AA"/>
    <w:rsid w:val="00E96495"/>
    <w:rsid w:val="00EA01B4"/>
    <w:rsid w:val="00EA2097"/>
    <w:rsid w:val="00EA64B1"/>
    <w:rsid w:val="00EB26D9"/>
    <w:rsid w:val="00EB318E"/>
    <w:rsid w:val="00EB584B"/>
    <w:rsid w:val="00EC2C41"/>
    <w:rsid w:val="00EC3E84"/>
    <w:rsid w:val="00EC788F"/>
    <w:rsid w:val="00EC7B79"/>
    <w:rsid w:val="00ED39F2"/>
    <w:rsid w:val="00ED4AAF"/>
    <w:rsid w:val="00ED6693"/>
    <w:rsid w:val="00EE461A"/>
    <w:rsid w:val="00EF26D1"/>
    <w:rsid w:val="00EF5A2C"/>
    <w:rsid w:val="00F03707"/>
    <w:rsid w:val="00F051AA"/>
    <w:rsid w:val="00F0550D"/>
    <w:rsid w:val="00F06495"/>
    <w:rsid w:val="00F101E3"/>
    <w:rsid w:val="00F11217"/>
    <w:rsid w:val="00F112D2"/>
    <w:rsid w:val="00F139C7"/>
    <w:rsid w:val="00F144FB"/>
    <w:rsid w:val="00F201BB"/>
    <w:rsid w:val="00F24BE2"/>
    <w:rsid w:val="00F32654"/>
    <w:rsid w:val="00F326B0"/>
    <w:rsid w:val="00F33594"/>
    <w:rsid w:val="00F338B1"/>
    <w:rsid w:val="00F40459"/>
    <w:rsid w:val="00F441F8"/>
    <w:rsid w:val="00F47C8F"/>
    <w:rsid w:val="00F5371B"/>
    <w:rsid w:val="00F54191"/>
    <w:rsid w:val="00F54F96"/>
    <w:rsid w:val="00F55349"/>
    <w:rsid w:val="00F635D6"/>
    <w:rsid w:val="00F93260"/>
    <w:rsid w:val="00F954A9"/>
    <w:rsid w:val="00F97AC7"/>
    <w:rsid w:val="00FA277D"/>
    <w:rsid w:val="00FA2E01"/>
    <w:rsid w:val="00FA4862"/>
    <w:rsid w:val="00FA6DD6"/>
    <w:rsid w:val="00FB3101"/>
    <w:rsid w:val="00FB37F3"/>
    <w:rsid w:val="00FB7D79"/>
    <w:rsid w:val="00FC6879"/>
    <w:rsid w:val="00FC6B96"/>
    <w:rsid w:val="00FD0A69"/>
    <w:rsid w:val="00FD3E7C"/>
    <w:rsid w:val="00FD4F0C"/>
    <w:rsid w:val="00FD5E5D"/>
    <w:rsid w:val="00FE2E45"/>
    <w:rsid w:val="00FE7DA4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346F6"/>
  <w15:docId w15:val="{AD386366-5EC7-4901-AF02-80CF7258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5400"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540"/>
      <w:jc w:val="center"/>
      <w:outlineLvl w:val="1"/>
    </w:pPr>
    <w:rPr>
      <w:rFonts w:eastAsia="Arial Unicode MS"/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ind w:firstLine="4860"/>
      <w:outlineLvl w:val="3"/>
    </w:pPr>
    <w:rPr>
      <w:b/>
      <w:bCs/>
      <w:sz w:val="26"/>
      <w:szCs w:val="28"/>
      <w:lang w:val="uk-UA"/>
    </w:rPr>
  </w:style>
  <w:style w:type="paragraph" w:styleId="5">
    <w:name w:val="heading 5"/>
    <w:basedOn w:val="a"/>
    <w:next w:val="a"/>
    <w:qFormat/>
    <w:pPr>
      <w:keepNext/>
      <w:ind w:firstLine="900"/>
      <w:jc w:val="both"/>
      <w:outlineLvl w:val="4"/>
    </w:pPr>
    <w:rPr>
      <w:bCs/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Cs/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7920"/>
      </w:tabs>
      <w:jc w:val="both"/>
      <w:outlineLvl w:val="6"/>
    </w:pPr>
    <w:rPr>
      <w:b/>
      <w:sz w:val="26"/>
      <w:szCs w:val="28"/>
      <w:lang w:val="uk-UA"/>
    </w:rPr>
  </w:style>
  <w:style w:type="paragraph" w:styleId="8">
    <w:name w:val="heading 8"/>
    <w:basedOn w:val="a"/>
    <w:next w:val="a"/>
    <w:qFormat/>
    <w:pPr>
      <w:keepNext/>
      <w:framePr w:hSpace="180" w:wrap="around" w:vAnchor="text" w:hAnchor="text" w:xAlign="right" w:y="1"/>
      <w:suppressOverlap/>
      <w:jc w:val="both"/>
      <w:outlineLvl w:val="7"/>
    </w:pPr>
    <w:rPr>
      <w:b/>
      <w:bCs/>
      <w:sz w:val="26"/>
      <w:lang w:val="uk-UA"/>
    </w:rPr>
  </w:style>
  <w:style w:type="paragraph" w:styleId="9">
    <w:name w:val="heading 9"/>
    <w:basedOn w:val="a"/>
    <w:next w:val="a"/>
    <w:qFormat/>
    <w:pPr>
      <w:keepNext/>
      <w:ind w:firstLine="900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both"/>
    </w:pPr>
    <w:rPr>
      <w:sz w:val="28"/>
      <w:lang w:val="uk-UA"/>
    </w:rPr>
  </w:style>
  <w:style w:type="paragraph" w:styleId="a4">
    <w:name w:val="Body Text Indent"/>
    <w:basedOn w:val="a"/>
    <w:pPr>
      <w:ind w:firstLine="900"/>
      <w:jc w:val="both"/>
    </w:pPr>
    <w:rPr>
      <w:sz w:val="28"/>
      <w:lang w:val="uk-UA"/>
    </w:rPr>
  </w:style>
  <w:style w:type="paragraph" w:styleId="20">
    <w:name w:val="Body Text Indent 2"/>
    <w:basedOn w:val="a"/>
    <w:pPr>
      <w:ind w:left="567" w:firstLine="873"/>
      <w:jc w:val="both"/>
    </w:pPr>
    <w:rPr>
      <w:szCs w:val="20"/>
      <w:lang w:val="uk-UA"/>
    </w:rPr>
  </w:style>
  <w:style w:type="paragraph" w:styleId="30">
    <w:name w:val="Body Text Indent 3"/>
    <w:basedOn w:val="a"/>
    <w:pPr>
      <w:tabs>
        <w:tab w:val="left" w:pos="540"/>
        <w:tab w:val="left" w:pos="4140"/>
        <w:tab w:val="center" w:pos="4876"/>
      </w:tabs>
      <w:ind w:firstLine="902"/>
      <w:jc w:val="both"/>
    </w:pPr>
    <w:rPr>
      <w:sz w:val="28"/>
      <w:szCs w:val="26"/>
      <w:lang w:val="uk-UA"/>
    </w:rPr>
  </w:style>
  <w:style w:type="paragraph" w:styleId="a5">
    <w:name w:val="header"/>
    <w:basedOn w:val="a"/>
    <w:link w:val="a6"/>
    <w:uiPriority w:val="99"/>
    <w:rsid w:val="00473A3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73A33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E2E45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 Знак Знак Знак"/>
    <w:basedOn w:val="a"/>
    <w:rsid w:val="008D0F88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"/>
    <w:basedOn w:val="a"/>
    <w:rsid w:val="007A1B0B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rvts23">
    <w:name w:val="rvts23"/>
    <w:basedOn w:val="a0"/>
    <w:rsid w:val="000824A2"/>
  </w:style>
  <w:style w:type="paragraph" w:customStyle="1" w:styleId="10">
    <w:name w:val="Знак Знак1"/>
    <w:basedOn w:val="a"/>
    <w:rsid w:val="00DE512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link w:val="ac"/>
    <w:qFormat/>
    <w:rsid w:val="00DE512E"/>
    <w:pPr>
      <w:spacing w:before="100" w:beforeAutospacing="1" w:after="100" w:afterAutospacing="1"/>
    </w:pPr>
  </w:style>
  <w:style w:type="paragraph" w:customStyle="1" w:styleId="ad">
    <w:name w:val="Знак Знак"/>
    <w:basedOn w:val="a"/>
    <w:rsid w:val="00882CC5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FontStyle27">
    <w:name w:val="Font Style27"/>
    <w:rsid w:val="00597302"/>
    <w:rPr>
      <w:rFonts w:ascii="Times New Roman" w:hAnsi="Times New Roman" w:cs="Times New Roman"/>
      <w:sz w:val="18"/>
      <w:szCs w:val="18"/>
    </w:rPr>
  </w:style>
  <w:style w:type="paragraph" w:customStyle="1" w:styleId="ae">
    <w:name w:val="Знак Знак Знак Знак Знак"/>
    <w:basedOn w:val="a"/>
    <w:rsid w:val="00960372"/>
    <w:rPr>
      <w:rFonts w:ascii="Verdana" w:hAnsi="Verdana" w:cs="Verdana"/>
      <w:sz w:val="20"/>
      <w:szCs w:val="20"/>
      <w:lang w:val="uk-UA" w:eastAsia="en-US" w:bidi="hi-IN"/>
    </w:rPr>
  </w:style>
  <w:style w:type="table" w:styleId="af">
    <w:name w:val="Table Grid"/>
    <w:basedOn w:val="a1"/>
    <w:rsid w:val="003E4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 + Не полужирный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11">
    <w:name w:val="Основной текст + Не полужирный1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40">
    <w:name w:val="Основной текст + 4"/>
    <w:aliases w:val="5 pt,Не полужирный,Интервал 0 pt"/>
    <w:rsid w:val="003E43F1"/>
    <w:rPr>
      <w:rFonts w:ascii="Times New Roman" w:hAnsi="Times New Roman" w:cs="Times New Roman"/>
      <w:b/>
      <w:bCs/>
      <w:noProof/>
      <w:spacing w:val="0"/>
      <w:sz w:val="9"/>
      <w:szCs w:val="9"/>
      <w:u w:val="none"/>
      <w:lang w:bidi="ar-SA"/>
    </w:rPr>
  </w:style>
  <w:style w:type="paragraph" w:customStyle="1" w:styleId="rvps2">
    <w:name w:val="rvps2"/>
    <w:basedOn w:val="a"/>
    <w:rsid w:val="001B3C31"/>
    <w:pPr>
      <w:spacing w:before="100" w:beforeAutospacing="1" w:after="100" w:afterAutospacing="1"/>
    </w:pPr>
  </w:style>
  <w:style w:type="paragraph" w:styleId="af1">
    <w:name w:val="List Paragraph"/>
    <w:basedOn w:val="a"/>
    <w:qFormat/>
    <w:rsid w:val="0005023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f2">
    <w:name w:val="Основний текст_"/>
    <w:link w:val="12"/>
    <w:locked/>
    <w:rsid w:val="000F7370"/>
    <w:rPr>
      <w:spacing w:val="13"/>
      <w:sz w:val="21"/>
      <w:lang w:bidi="ar-SA"/>
    </w:rPr>
  </w:style>
  <w:style w:type="paragraph" w:customStyle="1" w:styleId="12">
    <w:name w:val="Основний текст1"/>
    <w:basedOn w:val="a"/>
    <w:link w:val="af2"/>
    <w:rsid w:val="000F7370"/>
    <w:pPr>
      <w:widowControl w:val="0"/>
      <w:shd w:val="clear" w:color="auto" w:fill="FFFFFF"/>
      <w:spacing w:before="300" w:line="288" w:lineRule="exact"/>
      <w:jc w:val="both"/>
    </w:pPr>
    <w:rPr>
      <w:spacing w:val="13"/>
      <w:sz w:val="21"/>
      <w:szCs w:val="20"/>
      <w:lang w:val="uk-UA" w:eastAsia="uk-UA"/>
    </w:rPr>
  </w:style>
  <w:style w:type="character" w:customStyle="1" w:styleId="31">
    <w:name w:val="Основной текст (3)_"/>
    <w:link w:val="32"/>
    <w:rsid w:val="000F7370"/>
    <w:rPr>
      <w:b/>
      <w:bCs/>
      <w:i/>
      <w:iCs/>
      <w:spacing w:val="2"/>
      <w:sz w:val="23"/>
      <w:szCs w:val="23"/>
      <w:lang w:bidi="ar-SA"/>
    </w:rPr>
  </w:style>
  <w:style w:type="paragraph" w:customStyle="1" w:styleId="32">
    <w:name w:val="Основной текст (3)"/>
    <w:basedOn w:val="a"/>
    <w:link w:val="31"/>
    <w:rsid w:val="000F7370"/>
    <w:pPr>
      <w:widowControl w:val="0"/>
      <w:shd w:val="clear" w:color="auto" w:fill="FFFFFF"/>
      <w:spacing w:before="240" w:after="60" w:line="302" w:lineRule="exact"/>
      <w:jc w:val="both"/>
    </w:pPr>
    <w:rPr>
      <w:b/>
      <w:bCs/>
      <w:i/>
      <w:iCs/>
      <w:spacing w:val="2"/>
      <w:sz w:val="23"/>
      <w:szCs w:val="23"/>
      <w:lang w:val="uk-UA" w:eastAsia="uk-UA"/>
    </w:rPr>
  </w:style>
  <w:style w:type="character" w:customStyle="1" w:styleId="ac">
    <w:name w:val="Обычный (веб) Знак"/>
    <w:link w:val="ab"/>
    <w:locked/>
    <w:rsid w:val="003F7073"/>
    <w:rPr>
      <w:sz w:val="24"/>
      <w:szCs w:val="24"/>
      <w:lang w:val="ru-RU" w:eastAsia="ru-RU"/>
    </w:rPr>
  </w:style>
  <w:style w:type="paragraph" w:styleId="af3">
    <w:name w:val="Plain Text"/>
    <w:basedOn w:val="a"/>
    <w:link w:val="af4"/>
    <w:rsid w:val="006021AD"/>
    <w:rPr>
      <w:rFonts w:ascii="Courier New" w:hAnsi="Courier New"/>
      <w:sz w:val="20"/>
      <w:szCs w:val="20"/>
      <w:lang w:val="x-none"/>
    </w:rPr>
  </w:style>
  <w:style w:type="character" w:customStyle="1" w:styleId="af4">
    <w:name w:val="Текст Знак"/>
    <w:link w:val="af3"/>
    <w:rsid w:val="006021AD"/>
    <w:rPr>
      <w:rFonts w:ascii="Courier New" w:hAnsi="Courier New"/>
      <w:lang w:val="x-none" w:eastAsia="ru-RU"/>
    </w:rPr>
  </w:style>
  <w:style w:type="paragraph" w:customStyle="1" w:styleId="wfxRecipient">
    <w:name w:val="wfxRecipient"/>
    <w:basedOn w:val="a"/>
    <w:rsid w:val="00D0323E"/>
    <w:pPr>
      <w:jc w:val="both"/>
    </w:pPr>
    <w:rPr>
      <w:sz w:val="26"/>
      <w:szCs w:val="26"/>
      <w:lang w:val="uk-UA"/>
    </w:rPr>
  </w:style>
  <w:style w:type="character" w:customStyle="1" w:styleId="a6">
    <w:name w:val="Верхний колонтитул Знак"/>
    <w:link w:val="a5"/>
    <w:uiPriority w:val="99"/>
    <w:rsid w:val="007877E7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7CC4D-6A30-4023-B7BF-C79B1710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9460</Words>
  <Characters>5393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RDA</Company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7</cp:revision>
  <cp:lastPrinted>2022-03-04T10:01:00Z</cp:lastPrinted>
  <dcterms:created xsi:type="dcterms:W3CDTF">2025-06-05T14:07:00Z</dcterms:created>
  <dcterms:modified xsi:type="dcterms:W3CDTF">2025-06-11T11:45:00Z</dcterms:modified>
</cp:coreProperties>
</file>